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B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972DB1">
        <w:rPr>
          <w:rFonts w:ascii="Times New Roman" w:hAnsi="Times New Roman" w:cs="Times New Roman"/>
          <w:sz w:val="24"/>
          <w:szCs w:val="24"/>
        </w:rPr>
        <w:t>05-Исх-5344 от 03.12</w:t>
      </w:r>
      <w:r w:rsidR="00211FDF">
        <w:rPr>
          <w:rFonts w:ascii="Times New Roman" w:hAnsi="Times New Roman" w:cs="Times New Roman"/>
          <w:sz w:val="24"/>
          <w:szCs w:val="24"/>
        </w:rPr>
        <w:t>.2018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BF5661" w:rsidRDefault="00BF5661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Правительства Ханты-Мансийского автономного округа – Югры «О внесении изменений в постановление Правительства </w:t>
      </w:r>
    </w:p>
    <w:p w:rsidR="00BF5661" w:rsidRDefault="00BF5661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от 29 июля 2016 года </w:t>
      </w:r>
    </w:p>
    <w:p w:rsidR="00CA6618" w:rsidRDefault="00BF5661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275-п «Об организации регулярных перевозок пассажиров и багажа </w:t>
      </w:r>
    </w:p>
    <w:p w:rsidR="005A0A52" w:rsidRPr="00CA6618" w:rsidRDefault="00BF5661" w:rsidP="00CA66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</w:t>
      </w:r>
      <w:r w:rsidR="00957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 – 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A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проект</w:t>
      </w:r>
      <w:r w:rsidR="00957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 № 275-п</w:t>
      </w:r>
      <w:r w:rsidR="005A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5A0A52" w:rsidRDefault="00A2083B" w:rsidP="00AC6F0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</w:t>
      </w:r>
      <w:proofErr w:type="gramStart"/>
      <w:r w:rsidRPr="00ED72EF">
        <w:rPr>
          <w:rFonts w:ascii="Times New Roman" w:hAnsi="Times New Roman" w:cs="Times New Roman"/>
          <w:sz w:val="28"/>
          <w:szCs w:val="28"/>
        </w:rPr>
        <w:t>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утвержденного постановлением Правительства автономного округа от 30 августа 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>свод 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</w:t>
      </w:r>
      <w:r w:rsidRPr="00ED72EF">
        <w:rPr>
          <w:rFonts w:ascii="Times New Roman" w:hAnsi="Times New Roman" w:cs="Times New Roman"/>
          <w:sz w:val="28"/>
          <w:szCs w:val="28"/>
        </w:rPr>
        <w:lastRenderedPageBreak/>
        <w:t>сводный отчет об ОРВ проекта (далее – свод предложений, сводный отчет), подготовленные</w:t>
      </w:r>
      <w:r w:rsidR="0060334C">
        <w:rPr>
          <w:rFonts w:ascii="Times New Roman" w:hAnsi="Times New Roman" w:cs="Times New Roman"/>
          <w:sz w:val="28"/>
          <w:szCs w:val="28"/>
        </w:rPr>
        <w:t xml:space="preserve"> </w:t>
      </w:r>
      <w:r w:rsidR="005A0A52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AC6F0B">
        <w:rPr>
          <w:rFonts w:ascii="Times New Roman" w:hAnsi="Times New Roman" w:cs="Times New Roman"/>
          <w:sz w:val="28"/>
          <w:szCs w:val="28"/>
        </w:rPr>
        <w:t>дорожного хозяйства и транспорта автономного округа (далее – Депдорхоз и транспорта</w:t>
      </w:r>
      <w:r w:rsidR="005A0A52">
        <w:rPr>
          <w:rFonts w:ascii="Times New Roman" w:hAnsi="Times New Roman" w:cs="Times New Roman"/>
          <w:sz w:val="28"/>
          <w:szCs w:val="28"/>
        </w:rPr>
        <w:t xml:space="preserve"> Югры, регулирующий орган)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 следующее.</w:t>
      </w:r>
    </w:p>
    <w:p w:rsidR="008719F1" w:rsidRDefault="003B1CE1" w:rsidP="00871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8719F1">
        <w:rPr>
          <w:rFonts w:ascii="Times New Roman" w:hAnsi="Times New Roman" w:cs="Times New Roman"/>
          <w:sz w:val="28"/>
          <w:szCs w:val="28"/>
        </w:rPr>
        <w:t>повторно</w:t>
      </w:r>
      <w:r w:rsidR="006A6D3D">
        <w:rPr>
          <w:rFonts w:ascii="Times New Roman" w:hAnsi="Times New Roman" w:cs="Times New Roman"/>
          <w:sz w:val="28"/>
          <w:szCs w:val="28"/>
        </w:rPr>
        <w:t>.</w:t>
      </w:r>
      <w:r w:rsidR="008719F1" w:rsidRPr="008719F1">
        <w:rPr>
          <w:rFonts w:ascii="Times New Roman" w:hAnsi="Times New Roman" w:cs="Times New Roman"/>
          <w:sz w:val="28"/>
          <w:szCs w:val="28"/>
        </w:rPr>
        <w:t xml:space="preserve"> </w:t>
      </w:r>
      <w:r w:rsidR="008719F1" w:rsidRPr="009158A3">
        <w:rPr>
          <w:rFonts w:ascii="Times New Roman" w:hAnsi="Times New Roman" w:cs="Times New Roman"/>
          <w:sz w:val="28"/>
          <w:szCs w:val="28"/>
        </w:rPr>
        <w:t>Замечания, указанные в заключе</w:t>
      </w:r>
      <w:r w:rsidR="008719F1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="008719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719F1">
        <w:rPr>
          <w:rFonts w:ascii="Times New Roman" w:hAnsi="Times New Roman" w:cs="Times New Roman"/>
          <w:sz w:val="28"/>
          <w:szCs w:val="28"/>
        </w:rPr>
        <w:t xml:space="preserve"> уполномоченного органа от 20 ноября 2018 года № 22-Исх-12945</w:t>
      </w:r>
      <w:r w:rsidR="008719F1" w:rsidRPr="009158A3">
        <w:rPr>
          <w:rFonts w:ascii="Times New Roman" w:hAnsi="Times New Roman" w:cs="Times New Roman"/>
          <w:sz w:val="28"/>
          <w:szCs w:val="28"/>
        </w:rPr>
        <w:t xml:space="preserve">, </w:t>
      </w:r>
      <w:r w:rsidR="008719F1">
        <w:rPr>
          <w:rFonts w:ascii="Times New Roman" w:hAnsi="Times New Roman" w:cs="Times New Roman"/>
          <w:sz w:val="28"/>
          <w:szCs w:val="28"/>
        </w:rPr>
        <w:t>регулирующим органом</w:t>
      </w:r>
      <w:r w:rsidR="008719F1" w:rsidRPr="009158A3">
        <w:rPr>
          <w:rFonts w:ascii="Times New Roman" w:hAnsi="Times New Roman" w:cs="Times New Roman"/>
          <w:sz w:val="28"/>
          <w:szCs w:val="28"/>
        </w:rPr>
        <w:t xml:space="preserve"> устранены</w:t>
      </w:r>
      <w:r w:rsidR="00C560F8">
        <w:rPr>
          <w:rFonts w:ascii="Times New Roman" w:hAnsi="Times New Roman" w:cs="Times New Roman"/>
          <w:sz w:val="28"/>
          <w:szCs w:val="28"/>
        </w:rPr>
        <w:t>:</w:t>
      </w:r>
    </w:p>
    <w:p w:rsidR="002B0C05" w:rsidRDefault="002B0C05" w:rsidP="002B0C05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6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пояснительную записку включена информация, предусмотренная абзацами 9-11 пункта 4.13 Порядка;</w:t>
      </w:r>
    </w:p>
    <w:p w:rsidR="002B0C05" w:rsidRDefault="002B0C05" w:rsidP="00001E50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 xml:space="preserve">– </w:t>
      </w:r>
      <w:r w:rsidR="00317052">
        <w:rPr>
          <w:rFonts w:ascii="Times New Roman" w:hAnsi="Times New Roman" w:cs="Times New Roman"/>
          <w:sz w:val="28"/>
          <w:szCs w:val="28"/>
        </w:rPr>
        <w:t xml:space="preserve">в сводный отчет включена информация </w:t>
      </w:r>
      <w:r>
        <w:rPr>
          <w:rFonts w:ascii="Times New Roman" w:hAnsi="Times New Roman" w:cs="Times New Roman"/>
          <w:sz w:val="28"/>
          <w:szCs w:val="28"/>
        </w:rPr>
        <w:t>о стандартных издержках</w:t>
      </w:r>
      <w:r w:rsidRPr="009A6A18">
        <w:rPr>
          <w:rFonts w:ascii="Times New Roman" w:hAnsi="Times New Roman" w:cs="Times New Roman"/>
          <w:sz w:val="28"/>
          <w:szCs w:val="28"/>
        </w:rPr>
        <w:t>, преимуществ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A6A18">
        <w:rPr>
          <w:rFonts w:ascii="Times New Roman" w:hAnsi="Times New Roman" w:cs="Times New Roman"/>
          <w:sz w:val="28"/>
          <w:szCs w:val="28"/>
        </w:rPr>
        <w:t xml:space="preserve"> и (или) иных выгод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A6A18">
        <w:rPr>
          <w:rFonts w:ascii="Times New Roman" w:hAnsi="Times New Roman" w:cs="Times New Roman"/>
          <w:sz w:val="28"/>
          <w:szCs w:val="28"/>
        </w:rPr>
        <w:t xml:space="preserve">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предпринимательства;</w:t>
      </w:r>
      <w:r w:rsidR="00001E50">
        <w:rPr>
          <w:rFonts w:ascii="Times New Roman" w:hAnsi="Times New Roman" w:cs="Times New Roman"/>
          <w:sz w:val="28"/>
          <w:szCs w:val="28"/>
        </w:rPr>
        <w:t xml:space="preserve"> о видах</w:t>
      </w:r>
      <w:r>
        <w:rPr>
          <w:rFonts w:ascii="Times New Roman" w:hAnsi="Times New Roman" w:cs="Times New Roman"/>
          <w:sz w:val="28"/>
          <w:szCs w:val="28"/>
        </w:rPr>
        <w:t xml:space="preserve"> расходов (доходов) субъектов предпринимательской деятельности;</w:t>
      </w:r>
      <w:r w:rsidR="00001E50">
        <w:rPr>
          <w:rFonts w:ascii="Times New Roman" w:hAnsi="Times New Roman" w:cs="Times New Roman"/>
          <w:sz w:val="28"/>
          <w:szCs w:val="28"/>
        </w:rPr>
        <w:t xml:space="preserve"> о целях</w:t>
      </w:r>
      <w:r>
        <w:rPr>
          <w:rFonts w:ascii="Times New Roman" w:hAnsi="Times New Roman" w:cs="Times New Roman"/>
          <w:sz w:val="28"/>
          <w:szCs w:val="28"/>
        </w:rPr>
        <w:t xml:space="preserve"> предлагаемого право</w:t>
      </w:r>
      <w:r w:rsidR="00001E50">
        <w:rPr>
          <w:rFonts w:ascii="Times New Roman" w:hAnsi="Times New Roman" w:cs="Times New Roman"/>
          <w:sz w:val="28"/>
          <w:szCs w:val="28"/>
        </w:rPr>
        <w:t>вого регулирования, индикативных показателях</w:t>
      </w:r>
      <w:r>
        <w:rPr>
          <w:rFonts w:ascii="Times New Roman" w:hAnsi="Times New Roman" w:cs="Times New Roman"/>
          <w:sz w:val="28"/>
          <w:szCs w:val="28"/>
        </w:rPr>
        <w:t xml:space="preserve"> их достижения;</w:t>
      </w:r>
    </w:p>
    <w:p w:rsidR="00001E50" w:rsidRDefault="002B0C05" w:rsidP="00001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E5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001E50">
        <w:rPr>
          <w:rFonts w:ascii="Times New Roman" w:hAnsi="Times New Roman" w:cs="Times New Roman"/>
          <w:sz w:val="28"/>
          <w:szCs w:val="28"/>
        </w:rPr>
        <w:t>екту</w:t>
      </w:r>
      <w:r w:rsidR="003E09C0">
        <w:rPr>
          <w:rFonts w:ascii="Times New Roman" w:hAnsi="Times New Roman" w:cs="Times New Roman"/>
          <w:sz w:val="28"/>
          <w:szCs w:val="28"/>
        </w:rPr>
        <w:t>:</w:t>
      </w:r>
    </w:p>
    <w:p w:rsidR="002B0C05" w:rsidRDefault="002B0C05" w:rsidP="002B0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указан орган, уполномоченный в сфере транспортного обслуживания населения автономного округа;</w:t>
      </w:r>
    </w:p>
    <w:p w:rsidR="002B0C05" w:rsidRDefault="002B0C05" w:rsidP="002B0C0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определено, кто является инициатором (заявителем) установления или изменения муниципального или межмуниципального маршрута регулярных перевозок;</w:t>
      </w:r>
    </w:p>
    <w:p w:rsidR="002B0C05" w:rsidRDefault="002B0C05" w:rsidP="002B0C0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E09C0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 срок рассмотрения представленных документов с даты их получения, а не регистрации;</w:t>
      </w:r>
    </w:p>
    <w:p w:rsidR="002B0C05" w:rsidRDefault="002B0C05" w:rsidP="002B0C0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указан срок уведомления заявителей о принятом решении;</w:t>
      </w:r>
    </w:p>
    <w:p w:rsidR="002B0C05" w:rsidRDefault="000A6C4F" w:rsidP="000E79B6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E79B6">
        <w:rPr>
          <w:rFonts w:ascii="Times New Roman" w:hAnsi="Times New Roman" w:cs="Times New Roman"/>
          <w:sz w:val="28"/>
          <w:szCs w:val="28"/>
        </w:rPr>
        <w:t xml:space="preserve">исключено необоснованное </w:t>
      </w:r>
      <w:r w:rsidR="002B0C05" w:rsidRPr="005B59A5">
        <w:rPr>
          <w:rFonts w:ascii="Times New Roman" w:hAnsi="Times New Roman" w:cs="Times New Roman"/>
          <w:sz w:val="28"/>
          <w:szCs w:val="28"/>
        </w:rPr>
        <w:t xml:space="preserve">требование представления документов (информации), которые находятся в распоряжении </w:t>
      </w:r>
      <w:r w:rsidR="002B0C05">
        <w:rPr>
          <w:rFonts w:ascii="Times New Roman" w:hAnsi="Times New Roman" w:cs="Times New Roman"/>
          <w:sz w:val="28"/>
          <w:szCs w:val="28"/>
        </w:rPr>
        <w:t>иных органов</w:t>
      </w:r>
      <w:r w:rsidR="002B0C05" w:rsidRPr="005B59A5">
        <w:rPr>
          <w:rFonts w:ascii="Times New Roman" w:hAnsi="Times New Roman" w:cs="Times New Roman"/>
          <w:sz w:val="28"/>
          <w:szCs w:val="28"/>
        </w:rPr>
        <w:t xml:space="preserve"> </w:t>
      </w:r>
      <w:r w:rsidR="002B0C05">
        <w:rPr>
          <w:rFonts w:ascii="Times New Roman" w:hAnsi="Times New Roman" w:cs="Times New Roman"/>
          <w:sz w:val="28"/>
          <w:szCs w:val="28"/>
        </w:rPr>
        <w:t>государственной власти, и могут быть получены в порядке межведомственного информационного взаимодействия, а именно:</w:t>
      </w:r>
    </w:p>
    <w:p w:rsidR="002B0C05" w:rsidRPr="005B59A5" w:rsidRDefault="002B0C05" w:rsidP="002B0C0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5B59A5">
        <w:rPr>
          <w:rFonts w:ascii="Times New Roman" w:hAnsi="Times New Roman" w:cs="Times New Roman"/>
          <w:sz w:val="28"/>
          <w:szCs w:val="28"/>
        </w:rPr>
        <w:t xml:space="preserve"> действующей лицензии на осуществление перевозок пассажиров автомобильным транспортом, оборудованным для перевозок более восьми человек;</w:t>
      </w:r>
    </w:p>
    <w:p w:rsidR="002B0C05" w:rsidRDefault="002B0C05" w:rsidP="002B0C0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справки</w:t>
      </w:r>
      <w:r w:rsidRPr="005B59A5">
        <w:rPr>
          <w:rFonts w:ascii="Times New Roman" w:hAnsi="Times New Roman" w:cs="Times New Roman"/>
          <w:sz w:val="28"/>
          <w:szCs w:val="28"/>
        </w:rPr>
        <w:t xml:space="preserve"> о количестве дорожно-транспортных происшествий, повлекших за собой человеческие жертвы или причинение вреда здоровью граждан и произошедших по вине заявителя</w:t>
      </w:r>
      <w:r>
        <w:rPr>
          <w:rFonts w:ascii="Times New Roman" w:hAnsi="Times New Roman" w:cs="Times New Roman"/>
          <w:sz w:val="28"/>
          <w:szCs w:val="28"/>
        </w:rPr>
        <w:t xml:space="preserve"> или его работников;</w:t>
      </w:r>
    </w:p>
    <w:p w:rsidR="000E79B6" w:rsidRDefault="000E79B6" w:rsidP="002B0C0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документы, подтверждающие</w:t>
      </w:r>
      <w:r w:rsidR="002B0C05">
        <w:rPr>
          <w:rFonts w:ascii="Times New Roman" w:hAnsi="Times New Roman" w:cs="Times New Roman"/>
          <w:sz w:val="28"/>
          <w:szCs w:val="28"/>
        </w:rPr>
        <w:t xml:space="preserve"> полномочия руководителя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="002B0C05">
        <w:rPr>
          <w:rFonts w:ascii="Times New Roman" w:hAnsi="Times New Roman" w:cs="Times New Roman"/>
          <w:sz w:val="28"/>
          <w:szCs w:val="28"/>
        </w:rPr>
        <w:t xml:space="preserve">(для юридических </w:t>
      </w:r>
      <w:r>
        <w:rPr>
          <w:rFonts w:ascii="Times New Roman" w:hAnsi="Times New Roman" w:cs="Times New Roman"/>
          <w:sz w:val="28"/>
          <w:szCs w:val="28"/>
        </w:rPr>
        <w:t>лиц);</w:t>
      </w:r>
    </w:p>
    <w:p w:rsidR="002B0C05" w:rsidRDefault="000E79B6" w:rsidP="002B0C0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0C05">
        <w:rPr>
          <w:rFonts w:ascii="Times New Roman" w:hAnsi="Times New Roman" w:cs="Times New Roman"/>
          <w:sz w:val="28"/>
          <w:szCs w:val="28"/>
        </w:rPr>
        <w:t>) указаны способы подачи документов (лично либо через представителя, почтой);</w:t>
      </w:r>
    </w:p>
    <w:p w:rsidR="002B0C05" w:rsidRDefault="002B0C05" w:rsidP="003E24E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A6618">
        <w:rPr>
          <w:rFonts w:ascii="Times New Roman" w:hAnsi="Times New Roman" w:cs="Times New Roman"/>
          <w:sz w:val="28"/>
          <w:szCs w:val="28"/>
        </w:rPr>
        <w:t xml:space="preserve">устранены </w:t>
      </w:r>
      <w:r w:rsidR="003E24E5">
        <w:rPr>
          <w:rFonts w:ascii="Times New Roman" w:hAnsi="Times New Roman" w:cs="Times New Roman"/>
          <w:sz w:val="28"/>
          <w:szCs w:val="28"/>
        </w:rPr>
        <w:t>юридико-технические замечания.</w:t>
      </w:r>
    </w:p>
    <w:p w:rsidR="00F77FC9" w:rsidRDefault="00F77FC9" w:rsidP="00F77FC9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указанных изменений позволит снизить административные барьеры, исключить избыточные обязанности</w:t>
      </w:r>
      <w:r w:rsidRPr="004A6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субъектов предпринимательской деятельности</w:t>
      </w:r>
      <w:r w:rsidRPr="0072725B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2725B">
        <w:rPr>
          <w:rFonts w:ascii="Times New Roman" w:hAnsi="Times New Roman" w:cs="Times New Roman"/>
          <w:sz w:val="28"/>
          <w:szCs w:val="28"/>
        </w:rPr>
        <w:t>сократить</w:t>
      </w:r>
      <w:r>
        <w:rPr>
          <w:rFonts w:ascii="Times New Roman" w:hAnsi="Times New Roman" w:cs="Times New Roman"/>
          <w:sz w:val="28"/>
          <w:szCs w:val="28"/>
        </w:rPr>
        <w:t xml:space="preserve"> в среднем их </w:t>
      </w:r>
      <w:r w:rsidRPr="0072725B">
        <w:rPr>
          <w:rFonts w:ascii="Times New Roman" w:hAnsi="Times New Roman" w:cs="Times New Roman"/>
          <w:sz w:val="28"/>
          <w:szCs w:val="28"/>
        </w:rPr>
        <w:t>издержки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DFF" w:rsidRPr="00611DFF">
        <w:rPr>
          <w:rFonts w:ascii="Times New Roman" w:eastAsia="Calibri" w:hAnsi="Times New Roman" w:cs="Times New Roman"/>
          <w:sz w:val="28"/>
          <w:szCs w:val="28"/>
        </w:rPr>
        <w:t>132,0</w:t>
      </w:r>
      <w:r w:rsidRPr="00611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1DFF">
        <w:rPr>
          <w:rFonts w:ascii="Times New Roman" w:hAnsi="Times New Roman" w:cs="Times New Roman"/>
          <w:sz w:val="28"/>
          <w:szCs w:val="28"/>
        </w:rPr>
        <w:t>тыс. рублей.</w:t>
      </w:r>
    </w:p>
    <w:p w:rsidR="00EA6381" w:rsidRPr="00EA6381" w:rsidRDefault="007B0F5E" w:rsidP="007B0F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отнесен к средней</w:t>
      </w:r>
      <w:r w:rsidR="00EA6381" w:rsidRPr="00EA6381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воздействия, поскольку в нем содержатся положения</w:t>
      </w:r>
      <w:r w:rsidR="00EA6381"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изменяющие ранее предусмотренные нормативными правовыми актами автономного округа </w:t>
      </w:r>
      <w:r w:rsidR="00EA6381"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для субъектов предпринимательской деятельности</w:t>
      </w:r>
      <w:r w:rsidR="00141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D01" w:rsidRDefault="000C0D01" w:rsidP="000C0D01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одобрен на заседании Общественного совета при </w:t>
      </w:r>
      <w:proofErr w:type="spellStart"/>
      <w:r w:rsidRPr="000C0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Депдорхоз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0C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транспорта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от 16 октября 2018 года).</w:t>
      </w:r>
    </w:p>
    <w:p w:rsidR="005759EE" w:rsidRPr="005759EE" w:rsidRDefault="005759EE" w:rsidP="005759EE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Портале </w:t>
      </w:r>
      <w:r w:rsidR="001D1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</w:t>
      </w:r>
      <w:r w:rsidR="001D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hyperlink r:id="rId11" w:history="1"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640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="009F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5E6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года.</w:t>
      </w:r>
    </w:p>
    <w:p w:rsidR="00A45C14" w:rsidRPr="00A45C14" w:rsidRDefault="00F17919" w:rsidP="00791F0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919">
        <w:rPr>
          <w:rFonts w:ascii="Times New Roman" w:hAnsi="Times New Roman" w:cs="Times New Roman"/>
          <w:sz w:val="28"/>
          <w:szCs w:val="28"/>
        </w:rPr>
        <w:t>Депдорхоз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7919">
        <w:rPr>
          <w:rFonts w:ascii="Times New Roman" w:hAnsi="Times New Roman" w:cs="Times New Roman"/>
          <w:sz w:val="28"/>
          <w:szCs w:val="28"/>
        </w:rPr>
        <w:t xml:space="preserve"> и транспорта Югры </w:t>
      </w:r>
      <w:r w:rsidR="00A45C14" w:rsidRPr="00791F07">
        <w:rPr>
          <w:rFonts w:ascii="Times New Roman" w:hAnsi="Times New Roman" w:cs="Times New Roman"/>
          <w:sz w:val="28"/>
          <w:szCs w:val="28"/>
        </w:rPr>
        <w:t>проведены публичные консу</w:t>
      </w:r>
      <w:r w:rsidR="00554AF6" w:rsidRPr="00791F07">
        <w:rPr>
          <w:rFonts w:ascii="Times New Roman" w:hAnsi="Times New Roman" w:cs="Times New Roman"/>
          <w:sz w:val="28"/>
          <w:szCs w:val="28"/>
        </w:rPr>
        <w:t xml:space="preserve">льтации по проекту в период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5C14" w:rsidRPr="00791F0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12 октября</w:t>
      </w:r>
      <w:r w:rsidR="006805D2" w:rsidRPr="00791F07">
        <w:rPr>
          <w:rFonts w:ascii="Times New Roman" w:hAnsi="Times New Roman" w:cs="Times New Roman"/>
          <w:sz w:val="28"/>
          <w:szCs w:val="28"/>
        </w:rPr>
        <w:t xml:space="preserve"> 2018</w:t>
      </w:r>
      <w:r w:rsidR="006A6D3D" w:rsidRPr="0079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6E68" w:rsidRPr="00956E68" w:rsidRDefault="00956E68" w:rsidP="00956E6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68">
        <w:rPr>
          <w:rFonts w:ascii="Times New Roman" w:hAnsi="Times New Roman" w:cs="Times New Roman"/>
          <w:sz w:val="28"/>
          <w:szCs w:val="28"/>
        </w:rPr>
        <w:t>По результатам проведенных публичных консультаций поступили</w:t>
      </w:r>
      <w:r>
        <w:rPr>
          <w:rFonts w:ascii="Times New Roman" w:hAnsi="Times New Roman" w:cs="Times New Roman"/>
          <w:sz w:val="28"/>
          <w:szCs w:val="28"/>
        </w:rPr>
        <w:t xml:space="preserve"> отзывы</w:t>
      </w:r>
      <w:r w:rsidRPr="00956E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5143" w:rsidRDefault="00A45C14" w:rsidP="000A51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C14">
        <w:rPr>
          <w:rFonts w:ascii="Times New Roman" w:hAnsi="Times New Roman" w:cs="Times New Roman"/>
          <w:sz w:val="28"/>
          <w:szCs w:val="28"/>
        </w:rPr>
        <w:lastRenderedPageBreak/>
        <w:t>об отсутствии пре</w:t>
      </w:r>
      <w:r w:rsidR="00373155">
        <w:rPr>
          <w:rFonts w:ascii="Times New Roman" w:hAnsi="Times New Roman" w:cs="Times New Roman"/>
          <w:sz w:val="28"/>
          <w:szCs w:val="28"/>
        </w:rPr>
        <w:t xml:space="preserve">дложений и замечаний к проекту </w:t>
      </w:r>
      <w:r w:rsidR="00956E68">
        <w:rPr>
          <w:rFonts w:ascii="Times New Roman" w:hAnsi="Times New Roman" w:cs="Times New Roman"/>
          <w:sz w:val="28"/>
          <w:szCs w:val="28"/>
        </w:rPr>
        <w:br/>
      </w:r>
      <w:r w:rsidRPr="00A45C14">
        <w:rPr>
          <w:rFonts w:ascii="Times New Roman" w:hAnsi="Times New Roman" w:cs="Times New Roman"/>
          <w:sz w:val="28"/>
          <w:szCs w:val="28"/>
        </w:rPr>
        <w:t xml:space="preserve">от </w:t>
      </w:r>
      <w:r w:rsidR="00816E44">
        <w:rPr>
          <w:rFonts w:ascii="Times New Roman" w:hAnsi="Times New Roman" w:cs="Times New Roman"/>
          <w:sz w:val="28"/>
          <w:szCs w:val="28"/>
        </w:rPr>
        <w:t>Т</w:t>
      </w:r>
      <w:r w:rsidR="000A5143">
        <w:rPr>
          <w:rFonts w:ascii="Times New Roman" w:hAnsi="Times New Roman" w:cs="Times New Roman"/>
          <w:sz w:val="28"/>
          <w:szCs w:val="28"/>
        </w:rPr>
        <w:t>ерриториального</w:t>
      </w:r>
      <w:r w:rsidR="000A5143" w:rsidRPr="000A514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A5143">
        <w:rPr>
          <w:rFonts w:ascii="Times New Roman" w:hAnsi="Times New Roman" w:cs="Times New Roman"/>
          <w:sz w:val="28"/>
          <w:szCs w:val="28"/>
        </w:rPr>
        <w:t>а г</w:t>
      </w:r>
      <w:r w:rsidR="000A5143" w:rsidRPr="000A5143">
        <w:rPr>
          <w:rFonts w:ascii="Times New Roman" w:hAnsi="Times New Roman" w:cs="Times New Roman"/>
          <w:sz w:val="28"/>
          <w:szCs w:val="28"/>
        </w:rPr>
        <w:t xml:space="preserve">осударственного автодорожного надзора </w:t>
      </w:r>
      <w:r w:rsidR="000A5143">
        <w:rPr>
          <w:rFonts w:ascii="Times New Roman" w:hAnsi="Times New Roman" w:cs="Times New Roman"/>
          <w:sz w:val="28"/>
          <w:szCs w:val="28"/>
        </w:rPr>
        <w:br/>
        <w:t xml:space="preserve">по автономному округу </w:t>
      </w:r>
      <w:r w:rsidR="00816E44">
        <w:rPr>
          <w:rFonts w:ascii="Times New Roman" w:hAnsi="Times New Roman" w:cs="Times New Roman"/>
          <w:sz w:val="28"/>
          <w:szCs w:val="28"/>
        </w:rPr>
        <w:t>М</w:t>
      </w:r>
      <w:r w:rsidR="000A5143">
        <w:rPr>
          <w:rFonts w:ascii="Times New Roman" w:hAnsi="Times New Roman" w:cs="Times New Roman"/>
          <w:sz w:val="28"/>
          <w:szCs w:val="28"/>
        </w:rPr>
        <w:t>ежрегионального упр</w:t>
      </w:r>
      <w:r w:rsidR="00816E44">
        <w:rPr>
          <w:rFonts w:ascii="Times New Roman" w:hAnsi="Times New Roman" w:cs="Times New Roman"/>
          <w:sz w:val="28"/>
          <w:szCs w:val="28"/>
        </w:rPr>
        <w:t>авления</w:t>
      </w:r>
      <w:r w:rsidR="000A5143">
        <w:rPr>
          <w:rFonts w:ascii="Times New Roman" w:hAnsi="Times New Roman" w:cs="Times New Roman"/>
          <w:sz w:val="28"/>
          <w:szCs w:val="28"/>
        </w:rPr>
        <w:t xml:space="preserve"> г</w:t>
      </w:r>
      <w:r w:rsidR="000A5143" w:rsidRPr="000A5143">
        <w:rPr>
          <w:rFonts w:ascii="Times New Roman" w:hAnsi="Times New Roman" w:cs="Times New Roman"/>
          <w:sz w:val="28"/>
          <w:szCs w:val="28"/>
        </w:rPr>
        <w:t>осударственного автодорожного надзора п</w:t>
      </w:r>
      <w:r w:rsidR="000A5143">
        <w:rPr>
          <w:rFonts w:ascii="Times New Roman" w:hAnsi="Times New Roman" w:cs="Times New Roman"/>
          <w:sz w:val="28"/>
          <w:szCs w:val="28"/>
        </w:rPr>
        <w:t>о Тюменской области, автономному округу</w:t>
      </w:r>
      <w:r w:rsidR="000A5143" w:rsidRPr="000A5143">
        <w:rPr>
          <w:rFonts w:ascii="Times New Roman" w:hAnsi="Times New Roman" w:cs="Times New Roman"/>
          <w:sz w:val="28"/>
          <w:szCs w:val="28"/>
        </w:rPr>
        <w:t xml:space="preserve"> </w:t>
      </w:r>
      <w:r w:rsidR="000A5143">
        <w:rPr>
          <w:rFonts w:ascii="Times New Roman" w:hAnsi="Times New Roman" w:cs="Times New Roman"/>
          <w:sz w:val="28"/>
          <w:szCs w:val="28"/>
        </w:rPr>
        <w:br/>
      </w:r>
      <w:r w:rsidR="000A5143" w:rsidRPr="000A5143">
        <w:rPr>
          <w:rFonts w:ascii="Times New Roman" w:hAnsi="Times New Roman" w:cs="Times New Roman"/>
          <w:sz w:val="28"/>
          <w:szCs w:val="28"/>
        </w:rPr>
        <w:t>и Ямало-Ненецко</w:t>
      </w:r>
      <w:r w:rsidR="000A5143">
        <w:rPr>
          <w:rFonts w:ascii="Times New Roman" w:hAnsi="Times New Roman" w:cs="Times New Roman"/>
          <w:sz w:val="28"/>
          <w:szCs w:val="28"/>
        </w:rPr>
        <w:t>му автономн</w:t>
      </w:r>
      <w:r w:rsidR="00CA6618">
        <w:rPr>
          <w:rFonts w:ascii="Times New Roman" w:hAnsi="Times New Roman" w:cs="Times New Roman"/>
          <w:sz w:val="28"/>
          <w:szCs w:val="28"/>
        </w:rPr>
        <w:t>ому округу</w:t>
      </w:r>
      <w:r w:rsidR="000A5143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транспорта</w:t>
      </w:r>
      <w:r w:rsidR="00816E44">
        <w:rPr>
          <w:rFonts w:ascii="Times New Roman" w:hAnsi="Times New Roman" w:cs="Times New Roman"/>
          <w:sz w:val="28"/>
          <w:szCs w:val="28"/>
        </w:rPr>
        <w:t>; Управления государственной инспекции безопасности дорожного движения Управления Министерства внутренних дел Российской Федерации по автономному округу;</w:t>
      </w:r>
      <w:proofErr w:type="gramEnd"/>
      <w:r w:rsidR="00816E44">
        <w:rPr>
          <w:rFonts w:ascii="Times New Roman" w:hAnsi="Times New Roman" w:cs="Times New Roman"/>
          <w:sz w:val="28"/>
          <w:szCs w:val="28"/>
        </w:rPr>
        <w:t xml:space="preserve"> администраций городов Лангепаса, Мегиона, </w:t>
      </w:r>
      <w:r w:rsidR="00C36BE2">
        <w:rPr>
          <w:rFonts w:ascii="Times New Roman" w:hAnsi="Times New Roman" w:cs="Times New Roman"/>
          <w:sz w:val="28"/>
          <w:szCs w:val="28"/>
        </w:rPr>
        <w:t xml:space="preserve">Нягани, </w:t>
      </w:r>
      <w:proofErr w:type="spellStart"/>
      <w:r w:rsidR="00816E44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816E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6E44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816E44">
        <w:rPr>
          <w:rFonts w:ascii="Times New Roman" w:hAnsi="Times New Roman" w:cs="Times New Roman"/>
          <w:sz w:val="28"/>
          <w:szCs w:val="28"/>
        </w:rPr>
        <w:t>, Ханты-Мансийска, Нижневартовского, Сургутск</w:t>
      </w:r>
      <w:r w:rsidR="00957713">
        <w:rPr>
          <w:rFonts w:ascii="Times New Roman" w:hAnsi="Times New Roman" w:cs="Times New Roman"/>
          <w:sz w:val="28"/>
          <w:szCs w:val="28"/>
        </w:rPr>
        <w:t>ого, Ханты-Мансийского районов;</w:t>
      </w:r>
    </w:p>
    <w:p w:rsidR="000D6353" w:rsidRDefault="00E1565E" w:rsidP="002A717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717A">
        <w:rPr>
          <w:rFonts w:ascii="Times New Roman" w:hAnsi="Times New Roman" w:cs="Times New Roman"/>
          <w:sz w:val="28"/>
          <w:szCs w:val="28"/>
        </w:rPr>
        <w:t>администрации города Сургута</w:t>
      </w:r>
      <w:r w:rsidR="0068622A">
        <w:rPr>
          <w:rFonts w:ascii="Times New Roman" w:hAnsi="Times New Roman" w:cs="Times New Roman"/>
          <w:sz w:val="28"/>
          <w:szCs w:val="28"/>
        </w:rPr>
        <w:t xml:space="preserve"> с предложениями</w:t>
      </w:r>
      <w:r w:rsidR="00E26D74">
        <w:rPr>
          <w:rFonts w:ascii="Times New Roman" w:hAnsi="Times New Roman" w:cs="Times New Roman"/>
          <w:sz w:val="28"/>
          <w:szCs w:val="28"/>
        </w:rPr>
        <w:t xml:space="preserve"> и замечаниями </w:t>
      </w:r>
      <w:r w:rsidR="00E26D74">
        <w:rPr>
          <w:rFonts w:ascii="Times New Roman" w:hAnsi="Times New Roman" w:cs="Times New Roman"/>
          <w:sz w:val="28"/>
          <w:szCs w:val="28"/>
        </w:rPr>
        <w:br/>
        <w:t>к проекту</w:t>
      </w:r>
      <w:r w:rsidR="0068622A">
        <w:rPr>
          <w:rFonts w:ascii="Times New Roman" w:hAnsi="Times New Roman" w:cs="Times New Roman"/>
          <w:sz w:val="28"/>
          <w:szCs w:val="28"/>
        </w:rPr>
        <w:t>, согласно которым</w:t>
      </w:r>
      <w:r w:rsidR="000D6353">
        <w:rPr>
          <w:rFonts w:ascii="Times New Roman" w:hAnsi="Times New Roman" w:cs="Times New Roman"/>
          <w:sz w:val="28"/>
          <w:szCs w:val="28"/>
        </w:rPr>
        <w:t>:</w:t>
      </w:r>
    </w:p>
    <w:p w:rsidR="00AD41C0" w:rsidRDefault="000D6353" w:rsidP="002A717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A717A">
        <w:rPr>
          <w:rFonts w:ascii="Times New Roman" w:hAnsi="Times New Roman" w:cs="Times New Roman"/>
          <w:sz w:val="28"/>
          <w:szCs w:val="28"/>
        </w:rPr>
        <w:t xml:space="preserve"> </w:t>
      </w:r>
      <w:r w:rsidR="00D16C31">
        <w:rPr>
          <w:rFonts w:ascii="Times New Roman" w:hAnsi="Times New Roman" w:cs="Times New Roman"/>
          <w:sz w:val="28"/>
          <w:szCs w:val="28"/>
        </w:rPr>
        <w:t>в проекте после слов «имеющих два и более общих остановочных пункта</w:t>
      </w:r>
      <w:proofErr w:type="gramStart"/>
      <w:r w:rsidR="00D16C3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16C31">
        <w:rPr>
          <w:rFonts w:ascii="Times New Roman" w:hAnsi="Times New Roman" w:cs="Times New Roman"/>
          <w:sz w:val="28"/>
          <w:szCs w:val="28"/>
        </w:rPr>
        <w:t xml:space="preserve"> дополнить словами «включенных в перечень остановочных пунктов по межмуниципальным маршрутам регулярных перевозок автомобильного транспорта»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353" w:rsidRDefault="000D6353" w:rsidP="002A717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8622A">
        <w:rPr>
          <w:rFonts w:ascii="Times New Roman" w:hAnsi="Times New Roman" w:cs="Times New Roman"/>
          <w:sz w:val="28"/>
          <w:szCs w:val="28"/>
        </w:rPr>
        <w:t xml:space="preserve">в пункте 5 проекта необходимо уточнить ссылки на пункты, </w:t>
      </w:r>
      <w:r w:rsidR="0068622A">
        <w:rPr>
          <w:rFonts w:ascii="Times New Roman" w:hAnsi="Times New Roman" w:cs="Times New Roman"/>
          <w:sz w:val="28"/>
          <w:szCs w:val="28"/>
        </w:rPr>
        <w:br/>
        <w:t>в которых указаны маршруты регулярных перевозок;</w:t>
      </w:r>
    </w:p>
    <w:p w:rsidR="0068622A" w:rsidRDefault="00E26D74" w:rsidP="002A717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тексту проекта изменить нумерацию пунктов, так как указано два пункта № 6;</w:t>
      </w:r>
    </w:p>
    <w:p w:rsidR="00543254" w:rsidRDefault="00543254" w:rsidP="00543254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146E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</w:t>
      </w:r>
      <w:r w:rsidR="003C3A12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="003C3A12">
        <w:rPr>
          <w:rFonts w:ascii="Times New Roman" w:hAnsi="Times New Roman" w:cs="Times New Roman"/>
          <w:sz w:val="28"/>
          <w:szCs w:val="28"/>
        </w:rPr>
        <w:br/>
      </w:r>
      <w:r w:rsidR="0045146E">
        <w:rPr>
          <w:rFonts w:ascii="Times New Roman" w:hAnsi="Times New Roman" w:cs="Times New Roman"/>
          <w:sz w:val="28"/>
          <w:szCs w:val="28"/>
        </w:rPr>
        <w:t>в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предложениями и замечаниями к проекту, </w:t>
      </w:r>
      <w:r w:rsidR="003C3A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согласно которым:</w:t>
      </w:r>
    </w:p>
    <w:p w:rsidR="0045146E" w:rsidRDefault="00F4406A" w:rsidP="00543254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предлагаемое правовое регулирование не является оптимальным способом решения проблемы, поскольку проект содержит избыточные обязанности для индивидуальных предпринимателей и юридических лиц, осуществляющих деятельность в сфере оказания транспортных услуг населению автономного округа;</w:t>
      </w:r>
    </w:p>
    <w:p w:rsidR="00F4406A" w:rsidRDefault="00F4406A" w:rsidP="00543254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5) введение предлагаемого правового регулирования повлияет </w:t>
      </w:r>
      <w:r>
        <w:rPr>
          <w:rFonts w:ascii="Times New Roman" w:hAnsi="Times New Roman" w:cs="Times New Roman"/>
          <w:sz w:val="28"/>
          <w:szCs w:val="28"/>
        </w:rPr>
        <w:br/>
        <w:t xml:space="preserve">на конкурентную среду в отрасли, будет способствовать необоснованному </w:t>
      </w:r>
      <w:r w:rsidR="00D717F7">
        <w:rPr>
          <w:rFonts w:ascii="Times New Roman" w:hAnsi="Times New Roman" w:cs="Times New Roman"/>
          <w:sz w:val="28"/>
          <w:szCs w:val="28"/>
        </w:rPr>
        <w:t xml:space="preserve">изменению расстановки сил, так как избыточные обязанности </w:t>
      </w:r>
      <w:r w:rsidR="00D717F7">
        <w:rPr>
          <w:rFonts w:ascii="Times New Roman" w:hAnsi="Times New Roman" w:cs="Times New Roman"/>
          <w:sz w:val="28"/>
          <w:szCs w:val="28"/>
        </w:rPr>
        <w:br/>
        <w:t>для индивидуальных предпринимателей и юридических лиц, осуществляющих деятельность в сфере оказания транспортных услуг населению автономного округа, будут способствовать развитию недобросовестной конкуренции, ограничивать права и законные интересы неопределенного круга хозяйствующих субъектов, желающих получить свидетельство об осуществлении перевозок по маршрутам, указанным</w:t>
      </w:r>
      <w:proofErr w:type="gramEnd"/>
      <w:r w:rsidR="00D717F7">
        <w:rPr>
          <w:rFonts w:ascii="Times New Roman" w:hAnsi="Times New Roman" w:cs="Times New Roman"/>
          <w:sz w:val="28"/>
          <w:szCs w:val="28"/>
        </w:rPr>
        <w:t xml:space="preserve"> </w:t>
      </w:r>
      <w:r w:rsidR="00D717F7">
        <w:rPr>
          <w:rFonts w:ascii="Times New Roman" w:hAnsi="Times New Roman" w:cs="Times New Roman"/>
          <w:sz w:val="28"/>
          <w:szCs w:val="28"/>
        </w:rPr>
        <w:br/>
        <w:t>в извещении, без проведения открытого конкурса;</w:t>
      </w:r>
    </w:p>
    <w:p w:rsidR="00D717F7" w:rsidRDefault="008445AA" w:rsidP="00543254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предлагаемое правовое регулирование требует доработки в части исключения из проекта требований по количеству и порядку предоставления документов к заявлению;</w:t>
      </w:r>
    </w:p>
    <w:p w:rsidR="008445AA" w:rsidRDefault="003F32F9" w:rsidP="00543254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B4379">
        <w:rPr>
          <w:rFonts w:ascii="Times New Roman" w:hAnsi="Times New Roman" w:cs="Times New Roman"/>
          <w:sz w:val="28"/>
          <w:szCs w:val="28"/>
        </w:rPr>
        <w:t>в проекте существую</w:t>
      </w:r>
      <w:r w:rsidR="00E50348">
        <w:rPr>
          <w:rFonts w:ascii="Times New Roman" w:hAnsi="Times New Roman" w:cs="Times New Roman"/>
          <w:sz w:val="28"/>
          <w:szCs w:val="28"/>
        </w:rPr>
        <w:t>т положения, которые вводят избыточные обязанности, запреты и ограничения, а также способствуют возникновению необоснованных расходов субъектов предпринимательской деятельности</w:t>
      </w:r>
      <w:r w:rsidR="00483E57">
        <w:rPr>
          <w:rFonts w:ascii="Times New Roman" w:hAnsi="Times New Roman" w:cs="Times New Roman"/>
          <w:sz w:val="28"/>
          <w:szCs w:val="28"/>
        </w:rPr>
        <w:t xml:space="preserve">. Так, необоснованно требование </w:t>
      </w:r>
      <w:r w:rsidR="00483E57">
        <w:rPr>
          <w:rFonts w:ascii="Times New Roman" w:hAnsi="Times New Roman" w:cs="Times New Roman"/>
          <w:sz w:val="28"/>
          <w:szCs w:val="28"/>
        </w:rPr>
        <w:br/>
        <w:t xml:space="preserve">от заявителя документов, которые регулирующий орган может получить посредством межведомственного информационного взаимодействия </w:t>
      </w:r>
      <w:r w:rsidR="00F40FD6">
        <w:rPr>
          <w:rFonts w:ascii="Times New Roman" w:hAnsi="Times New Roman" w:cs="Times New Roman"/>
          <w:sz w:val="28"/>
          <w:szCs w:val="28"/>
        </w:rPr>
        <w:t>(например: выписки из Единого государственного реестра юридических лиц, Единого государственного реестра индивидуальных предпринимателей</w:t>
      </w:r>
      <w:r w:rsidR="00BA2D1F">
        <w:rPr>
          <w:rFonts w:ascii="Times New Roman" w:hAnsi="Times New Roman" w:cs="Times New Roman"/>
          <w:sz w:val="28"/>
          <w:szCs w:val="28"/>
        </w:rPr>
        <w:t xml:space="preserve">; справка о количестве дорожно-транспортных происшествий, повлекших за собой человеческие жертвы и причинение вреда здоровью граждан и произошедших по вине заявителя </w:t>
      </w:r>
      <w:r w:rsidR="00BA2D1F">
        <w:rPr>
          <w:rFonts w:ascii="Times New Roman" w:hAnsi="Times New Roman" w:cs="Times New Roman"/>
          <w:sz w:val="28"/>
          <w:szCs w:val="28"/>
        </w:rPr>
        <w:br/>
        <w:t>или его работников в течение года, предшествующего дате размещения извещения, согласованная органами Государственной инспекции безопасности дорожного движения</w:t>
      </w:r>
      <w:r w:rsidR="00F40FD6">
        <w:rPr>
          <w:rFonts w:ascii="Times New Roman" w:hAnsi="Times New Roman" w:cs="Times New Roman"/>
          <w:sz w:val="28"/>
          <w:szCs w:val="28"/>
        </w:rPr>
        <w:t>)</w:t>
      </w:r>
      <w:r w:rsidR="00E50348">
        <w:rPr>
          <w:rFonts w:ascii="Times New Roman" w:hAnsi="Times New Roman" w:cs="Times New Roman"/>
          <w:sz w:val="28"/>
          <w:szCs w:val="28"/>
        </w:rPr>
        <w:t>;</w:t>
      </w:r>
    </w:p>
    <w:p w:rsidR="00E50348" w:rsidRDefault="00D76129" w:rsidP="00543254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разработчику необходимо проанализировать опыт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других</w:t>
      </w:r>
      <w:r w:rsidR="003C3A12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Федерации.</w:t>
      </w:r>
    </w:p>
    <w:p w:rsidR="004A5555" w:rsidRDefault="00F04558" w:rsidP="004A555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замечаний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предложений, </w:t>
      </w:r>
      <w:r w:rsidR="001C4EB9">
        <w:rPr>
          <w:rFonts w:ascii="Times New Roman" w:hAnsi="Times New Roman" w:cs="Times New Roman"/>
          <w:sz w:val="28"/>
          <w:szCs w:val="28"/>
        </w:rPr>
        <w:t>Депдорхозом и транспорта Югры</w:t>
      </w:r>
      <w:r>
        <w:rPr>
          <w:rFonts w:ascii="Times New Roman" w:hAnsi="Times New Roman" w:cs="Times New Roman"/>
          <w:sz w:val="28"/>
          <w:szCs w:val="28"/>
        </w:rPr>
        <w:t xml:space="preserve"> направлены мотивированные ответы об отклонении предложений и замечаний</w:t>
      </w:r>
      <w:r w:rsidR="001C4EB9">
        <w:rPr>
          <w:rFonts w:ascii="Times New Roman" w:hAnsi="Times New Roman" w:cs="Times New Roman"/>
          <w:sz w:val="28"/>
          <w:szCs w:val="28"/>
        </w:rPr>
        <w:br/>
        <w:t xml:space="preserve">№№ 4, 5 по причине </w:t>
      </w:r>
      <w:r>
        <w:rPr>
          <w:rFonts w:ascii="Times New Roman" w:hAnsi="Times New Roman" w:cs="Times New Roman"/>
          <w:sz w:val="28"/>
          <w:szCs w:val="28"/>
        </w:rPr>
        <w:t>их необоснованности, несоответствия законодательству</w:t>
      </w:r>
      <w:r w:rsidR="001C4EB9">
        <w:rPr>
          <w:rFonts w:ascii="Times New Roman" w:hAnsi="Times New Roman" w:cs="Times New Roman"/>
          <w:sz w:val="28"/>
          <w:szCs w:val="28"/>
        </w:rPr>
        <w:t xml:space="preserve">, а также об учете </w:t>
      </w:r>
      <w:r w:rsidR="003C3A12">
        <w:rPr>
          <w:rFonts w:ascii="Times New Roman" w:hAnsi="Times New Roman" w:cs="Times New Roman"/>
          <w:sz w:val="28"/>
          <w:szCs w:val="28"/>
        </w:rPr>
        <w:t xml:space="preserve">(в том числе частичном) </w:t>
      </w:r>
      <w:r w:rsidR="001C4EB9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="003C3A12">
        <w:rPr>
          <w:rFonts w:ascii="Times New Roman" w:hAnsi="Times New Roman" w:cs="Times New Roman"/>
          <w:sz w:val="28"/>
          <w:szCs w:val="28"/>
        </w:rPr>
        <w:br/>
        <w:t xml:space="preserve">и предложений </w:t>
      </w:r>
      <w:r w:rsidR="001C4EB9">
        <w:rPr>
          <w:rFonts w:ascii="Times New Roman" w:hAnsi="Times New Roman" w:cs="Times New Roman"/>
          <w:sz w:val="28"/>
          <w:szCs w:val="28"/>
        </w:rPr>
        <w:t xml:space="preserve">№№ </w:t>
      </w:r>
      <w:r w:rsidR="004A5555">
        <w:rPr>
          <w:rFonts w:ascii="Times New Roman" w:hAnsi="Times New Roman" w:cs="Times New Roman"/>
          <w:sz w:val="28"/>
          <w:szCs w:val="28"/>
        </w:rPr>
        <w:t xml:space="preserve">1-3, </w:t>
      </w:r>
      <w:r w:rsidR="001C4EB9">
        <w:rPr>
          <w:rFonts w:ascii="Times New Roman" w:hAnsi="Times New Roman" w:cs="Times New Roman"/>
          <w:sz w:val="28"/>
          <w:szCs w:val="28"/>
        </w:rPr>
        <w:t>6-8.</w:t>
      </w:r>
      <w:r w:rsidR="004A5555">
        <w:rPr>
          <w:rFonts w:ascii="Times New Roman" w:hAnsi="Times New Roman" w:cs="Times New Roman"/>
          <w:sz w:val="28"/>
          <w:szCs w:val="28"/>
        </w:rPr>
        <w:t xml:space="preserve"> Депдорхозом и транспорта Югры </w:t>
      </w:r>
      <w:r w:rsidR="004A5555" w:rsidRPr="004A5555">
        <w:rPr>
          <w:rFonts w:ascii="Times New Roman" w:hAnsi="Times New Roman" w:cs="Times New Roman"/>
          <w:sz w:val="28"/>
          <w:szCs w:val="28"/>
        </w:rPr>
        <w:t xml:space="preserve">урегулированы разногласия по проекту с участниками публичных консультаций (письма </w:t>
      </w:r>
      <w:r w:rsidR="004A5555">
        <w:rPr>
          <w:rFonts w:ascii="Times New Roman" w:hAnsi="Times New Roman" w:cs="Times New Roman"/>
          <w:sz w:val="28"/>
          <w:szCs w:val="28"/>
        </w:rPr>
        <w:t xml:space="preserve">администрации города Сургута от 2 ноября </w:t>
      </w:r>
      <w:r w:rsidR="003C3A12">
        <w:rPr>
          <w:rFonts w:ascii="Times New Roman" w:hAnsi="Times New Roman" w:cs="Times New Roman"/>
          <w:sz w:val="28"/>
          <w:szCs w:val="28"/>
        </w:rPr>
        <w:br/>
      </w:r>
      <w:r w:rsidR="004A5555">
        <w:rPr>
          <w:rFonts w:ascii="Times New Roman" w:hAnsi="Times New Roman" w:cs="Times New Roman"/>
          <w:sz w:val="28"/>
          <w:szCs w:val="28"/>
        </w:rPr>
        <w:t xml:space="preserve">2018 года исх. № 09-02-9319/18-0, Уполномоченного по защите прав предпринимателей в автономном округе от 2 ноября 2018 года </w:t>
      </w:r>
      <w:r w:rsidR="004A5555">
        <w:rPr>
          <w:rFonts w:ascii="Times New Roman" w:hAnsi="Times New Roman" w:cs="Times New Roman"/>
          <w:sz w:val="28"/>
          <w:szCs w:val="28"/>
        </w:rPr>
        <w:br/>
        <w:t>исх. № 01.13-Исх-1131).</w:t>
      </w:r>
    </w:p>
    <w:p w:rsidR="00F9527E" w:rsidRDefault="00F9527E" w:rsidP="00F952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proofErr w:type="gramStart"/>
      <w:r w:rsidRPr="00F952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527E">
        <w:rPr>
          <w:rFonts w:ascii="Times New Roman" w:hAnsi="Times New Roman" w:cs="Times New Roman"/>
          <w:sz w:val="28"/>
          <w:szCs w:val="28"/>
        </w:rPr>
        <w:t>:</w:t>
      </w:r>
    </w:p>
    <w:p w:rsidR="007F6E55" w:rsidRDefault="007F6E55" w:rsidP="00F952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7F6E55">
        <w:rPr>
          <w:rFonts w:ascii="Times New Roman" w:hAnsi="Times New Roman" w:cs="Times New Roman"/>
          <w:sz w:val="28"/>
          <w:szCs w:val="28"/>
        </w:rPr>
        <w:t xml:space="preserve"> от 13 июля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E55">
        <w:rPr>
          <w:rFonts w:ascii="Times New Roman" w:hAnsi="Times New Roman" w:cs="Times New Roman"/>
          <w:sz w:val="28"/>
          <w:szCs w:val="28"/>
        </w:rPr>
        <w:t xml:space="preserve">№ 220-ФЗ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7F6E55">
        <w:rPr>
          <w:rFonts w:ascii="Times New Roman" w:hAnsi="Times New Roman" w:cs="Times New Roman"/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F6E55">
        <w:rPr>
          <w:rFonts w:ascii="Times New Roman" w:hAnsi="Times New Roman" w:cs="Times New Roman"/>
          <w:sz w:val="28"/>
          <w:szCs w:val="28"/>
        </w:rPr>
        <w:t>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="00F532F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220-ФЗ)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E55" w:rsidRDefault="007F6E55" w:rsidP="00F952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автономного округа </w:t>
      </w:r>
      <w:r w:rsidRPr="007F6E55">
        <w:rPr>
          <w:rFonts w:ascii="Times New Roman" w:hAnsi="Times New Roman" w:cs="Times New Roman"/>
          <w:sz w:val="28"/>
          <w:szCs w:val="28"/>
        </w:rPr>
        <w:t xml:space="preserve">от 16 июня 2016 года № 47-оз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7F6E55">
        <w:rPr>
          <w:rFonts w:ascii="Times New Roman" w:hAnsi="Times New Roman" w:cs="Times New Roman"/>
          <w:sz w:val="28"/>
          <w:szCs w:val="28"/>
        </w:rPr>
        <w:t xml:space="preserve">«Об отдельных вопросах организации транспортного обслуживания населения </w:t>
      </w:r>
      <w:proofErr w:type="gramStart"/>
      <w:r w:rsidRPr="007F6E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6E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E5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F6E55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DBD" w:rsidRDefault="002143C7" w:rsidP="002143C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Проектом предлагается </w:t>
      </w:r>
      <w:r w:rsidR="003C3A12">
        <w:rPr>
          <w:rFonts w:ascii="Times New Roman" w:hAnsi="Times New Roman" w:cs="Times New Roman"/>
          <w:sz w:val="28"/>
          <w:szCs w:val="28"/>
        </w:rPr>
        <w:t>дополнить постановление № 275-п</w:t>
      </w:r>
      <w:r w:rsidR="003F2DBD">
        <w:rPr>
          <w:rFonts w:ascii="Times New Roman" w:hAnsi="Times New Roman" w:cs="Times New Roman"/>
          <w:sz w:val="28"/>
          <w:szCs w:val="28"/>
        </w:rPr>
        <w:t>:</w:t>
      </w:r>
    </w:p>
    <w:p w:rsidR="003F2DBD" w:rsidRDefault="003F2DBD" w:rsidP="003F2DBD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</w:t>
      </w:r>
      <w:r w:rsidRPr="003F2DBD">
        <w:rPr>
          <w:rFonts w:ascii="Times New Roman" w:hAnsi="Times New Roman" w:cs="Times New Roman"/>
          <w:sz w:val="28"/>
          <w:szCs w:val="28"/>
        </w:rPr>
        <w:t xml:space="preserve">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3F2DBD">
        <w:rPr>
          <w:rFonts w:ascii="Times New Roman" w:hAnsi="Times New Roman" w:cs="Times New Roman"/>
          <w:sz w:val="28"/>
          <w:szCs w:val="28"/>
        </w:rPr>
        <w:t xml:space="preserve">и более общих остановочных пункта с ранее установленным </w:t>
      </w:r>
      <w:r w:rsidRPr="003F2DBD">
        <w:rPr>
          <w:rFonts w:ascii="Times New Roman" w:hAnsi="Times New Roman" w:cs="Times New Roman"/>
          <w:sz w:val="28"/>
          <w:szCs w:val="28"/>
        </w:rPr>
        <w:lastRenderedPageBreak/>
        <w:t>соответственно муниципальным маршрутом регулярных перевозок, межмуниципальным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маршрутом регулярных перевозок</w:t>
      </w:r>
      <w:r w:rsidR="003D08C2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894838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3D08C2">
        <w:rPr>
          <w:rFonts w:ascii="Times New Roman" w:hAnsi="Times New Roman" w:cs="Times New Roman"/>
          <w:sz w:val="28"/>
          <w:szCs w:val="28"/>
        </w:rPr>
        <w:br/>
      </w:r>
      <w:r w:rsidR="00894838">
        <w:rPr>
          <w:rFonts w:ascii="Times New Roman" w:hAnsi="Times New Roman" w:cs="Times New Roman"/>
          <w:sz w:val="28"/>
          <w:szCs w:val="28"/>
        </w:rPr>
        <w:t>№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DBD" w:rsidRPr="003F2DBD" w:rsidRDefault="003F2DBD" w:rsidP="003F2DBD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3F2DBD">
        <w:rPr>
          <w:rFonts w:ascii="Times New Roman" w:hAnsi="Times New Roman" w:cs="Times New Roman"/>
          <w:sz w:val="28"/>
          <w:szCs w:val="28"/>
        </w:rPr>
        <w:t>определения юридических лиц, индивидуальных предпринимателей, участников договора простого товарищества, которым свидетельство об осуществлении перевозок по межмуниципальному маршруту регулярных перевозок и карты соответствующих маршрутов выдаются без проведения открытого конкурса</w:t>
      </w:r>
      <w:r w:rsidR="003D08C2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894838">
        <w:rPr>
          <w:rFonts w:ascii="Times New Roman" w:hAnsi="Times New Roman" w:cs="Times New Roman"/>
          <w:sz w:val="28"/>
          <w:szCs w:val="28"/>
        </w:rPr>
        <w:t>орядок № 2).</w:t>
      </w:r>
    </w:p>
    <w:p w:rsidR="00184F60" w:rsidRDefault="00D3598C" w:rsidP="00184F60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98C">
        <w:rPr>
          <w:rFonts w:ascii="Times New Roman" w:hAnsi="Times New Roman" w:cs="Times New Roman"/>
          <w:bCs/>
          <w:sz w:val="28"/>
          <w:szCs w:val="28"/>
        </w:rPr>
        <w:t>Уполномоченным органом проведен мониторинг нормативных правовых актов субъектов Российской Федерац</w:t>
      </w:r>
      <w:r>
        <w:rPr>
          <w:rFonts w:ascii="Times New Roman" w:hAnsi="Times New Roman" w:cs="Times New Roman"/>
          <w:bCs/>
          <w:sz w:val="28"/>
          <w:szCs w:val="28"/>
        </w:rPr>
        <w:t>ии, устанавливающих</w:t>
      </w:r>
      <w:r w:rsidR="00184F60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4F60" w:rsidRDefault="00904F48" w:rsidP="00184F60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84F6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D6BC1">
        <w:rPr>
          <w:rFonts w:ascii="Times New Roman" w:hAnsi="Times New Roman" w:cs="Times New Roman"/>
          <w:bCs/>
          <w:sz w:val="28"/>
          <w:szCs w:val="28"/>
        </w:rPr>
        <w:t>п</w:t>
      </w:r>
      <w:r w:rsidR="00184F60">
        <w:rPr>
          <w:rFonts w:ascii="Times New Roman" w:hAnsi="Times New Roman" w:cs="Times New Roman"/>
          <w:bCs/>
          <w:sz w:val="28"/>
          <w:szCs w:val="28"/>
        </w:rPr>
        <w:t xml:space="preserve">орядки согласования </w:t>
      </w:r>
      <w:r w:rsidR="00184F60" w:rsidRPr="00184F60">
        <w:rPr>
          <w:rFonts w:ascii="Times New Roman" w:hAnsi="Times New Roman" w:cs="Times New Roman"/>
          <w:bCs/>
          <w:sz w:val="28"/>
          <w:szCs w:val="28"/>
        </w:rPr>
        <w:t>установления или изменения муниципального маршрута регулярных перевозок</w:t>
      </w:r>
      <w:r w:rsidR="00184F60" w:rsidRPr="00184F60">
        <w:rPr>
          <w:rFonts w:ascii="Times New Roman" w:hAnsi="Times New Roman" w:cs="Times New Roman"/>
          <w:sz w:val="28"/>
          <w:szCs w:val="28"/>
        </w:rPr>
        <w:t xml:space="preserve"> </w:t>
      </w:r>
      <w:r w:rsidR="00184F60" w:rsidRPr="00184F60">
        <w:rPr>
          <w:rFonts w:ascii="Times New Roman" w:hAnsi="Times New Roman" w:cs="Times New Roman"/>
          <w:bCs/>
          <w:sz w:val="28"/>
          <w:szCs w:val="28"/>
        </w:rPr>
        <w:t>либо межмуниципального маршрута регулярных перевозок</w:t>
      </w:r>
      <w:r w:rsidR="00184F60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688"/>
      </w:tblGrid>
      <w:tr w:rsidR="003B44E0" w:rsidRPr="00E20EDD" w:rsidTr="00967E1D">
        <w:trPr>
          <w:jc w:val="center"/>
        </w:trPr>
        <w:tc>
          <w:tcPr>
            <w:tcW w:w="486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57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</w:t>
            </w: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аналогичной проблемы</w:t>
            </w:r>
            <w:proofErr w:type="gramEnd"/>
          </w:p>
        </w:tc>
        <w:tc>
          <w:tcPr>
            <w:tcW w:w="2688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3B44E0" w:rsidRPr="00E20EDD" w:rsidTr="00967E1D">
        <w:trPr>
          <w:jc w:val="center"/>
        </w:trPr>
        <w:tc>
          <w:tcPr>
            <w:tcW w:w="486" w:type="dxa"/>
          </w:tcPr>
          <w:p w:rsidR="003B44E0" w:rsidRPr="00E20EDD" w:rsidRDefault="00842CCF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12564D" w:rsidRDefault="0012564D" w:rsidP="0039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Хабаровского края </w:t>
            </w:r>
          </w:p>
          <w:p w:rsidR="0012564D" w:rsidRDefault="0012564D" w:rsidP="0039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18 мая 2018 года </w:t>
            </w:r>
          </w:p>
          <w:p w:rsidR="0012564D" w:rsidRDefault="0012564D" w:rsidP="0039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171-пр </w:t>
            </w:r>
          </w:p>
          <w:p w:rsidR="0012564D" w:rsidRDefault="0012564D" w:rsidP="0039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Порядка согласования установления </w:t>
            </w:r>
          </w:p>
          <w:p w:rsidR="0012564D" w:rsidRDefault="0012564D" w:rsidP="0039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</w:t>
            </w:r>
          </w:p>
          <w:p w:rsidR="003B44E0" w:rsidRPr="00EE2EE1" w:rsidRDefault="0012564D" w:rsidP="00EE2E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ранее установленным соответственно муниципальным </w:t>
            </w:r>
            <w:r w:rsidR="00EE2EE1">
              <w:rPr>
                <w:rFonts w:ascii="Times New Roman" w:hAnsi="Times New Roman" w:cs="Times New Roman"/>
                <w:sz w:val="18"/>
                <w:szCs w:val="18"/>
              </w:rPr>
              <w:t>маршрутом регулярных перевозок, межмуниципальным маршрутом регулярных перевозок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57" w:type="dxa"/>
          </w:tcPr>
          <w:p w:rsidR="00074A37" w:rsidRP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В обращении о согласовании </w:t>
            </w:r>
          </w:p>
          <w:p w:rsidR="00074A37" w:rsidRP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указывается информация:</w:t>
            </w:r>
          </w:p>
          <w:p w:rsidR="00074A37" w:rsidRP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>об инициаторе установления, изменения маршрута регулярных перевозок;</w:t>
            </w:r>
          </w:p>
          <w:p w:rsidR="00074A37" w:rsidRP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о перечне остановочных пунктов, </w:t>
            </w:r>
          </w:p>
          <w:p w:rsid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>в которых предполагается осуществлять посадку и высадку пассажиров;</w:t>
            </w:r>
          </w:p>
          <w:p w:rsidR="00074A37" w:rsidRP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A37" w:rsidRP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>о количестве и классах предполагаемых к использованию транспортных средств;</w:t>
            </w:r>
          </w:p>
          <w:p w:rsid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о расписании движения автобусов </w:t>
            </w:r>
          </w:p>
          <w:p w:rsid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>по маршруту регулярных перевозок.</w:t>
            </w:r>
          </w:p>
          <w:p w:rsidR="00074A37" w:rsidRP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0EB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>Обращение о согл</w:t>
            </w:r>
            <w:r w:rsidR="004F20EB">
              <w:rPr>
                <w:rFonts w:ascii="Times New Roman" w:hAnsi="Times New Roman" w:cs="Times New Roman"/>
                <w:sz w:val="18"/>
                <w:szCs w:val="18"/>
              </w:rPr>
              <w:t>асовании подлежит рассмотрению у</w:t>
            </w: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полномоченным органом исполнительной власти края </w:t>
            </w:r>
          </w:p>
          <w:p w:rsidR="00074A37" w:rsidRDefault="004F20EB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либо у</w:t>
            </w:r>
            <w:r w:rsidR="00074A37"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полномоченным органом местного самоуправления в течение пяти рабочих дней </w:t>
            </w:r>
            <w:proofErr w:type="gramStart"/>
            <w:r w:rsidR="00074A37" w:rsidRPr="00074A37">
              <w:rPr>
                <w:rFonts w:ascii="Times New Roman" w:hAnsi="Times New Roman" w:cs="Times New Roman"/>
                <w:sz w:val="18"/>
                <w:szCs w:val="18"/>
              </w:rPr>
              <w:t>с даты</w:t>
            </w:r>
            <w:proofErr w:type="gramEnd"/>
            <w:r w:rsidR="00074A37"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 его регистрации.</w:t>
            </w:r>
          </w:p>
          <w:p w:rsidR="004F20EB" w:rsidRPr="00074A37" w:rsidRDefault="004F20EB" w:rsidP="004F20E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0EB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Основаниями для отказа в согласовании установления или изменения </w:t>
            </w:r>
          </w:p>
          <w:p w:rsid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>маршрута являются:</w:t>
            </w:r>
          </w:p>
          <w:p w:rsidR="004F20EB" w:rsidRPr="00074A37" w:rsidRDefault="004F20EB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A37" w:rsidRDefault="004F20EB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включение в о</w:t>
            </w:r>
            <w:r w:rsidR="00074A37" w:rsidRPr="00074A37">
              <w:rPr>
                <w:rFonts w:ascii="Times New Roman" w:hAnsi="Times New Roman" w:cs="Times New Roman"/>
                <w:sz w:val="18"/>
                <w:szCs w:val="18"/>
              </w:rPr>
              <w:t>бращение о согласовании неполной либо недостоверной информации;</w:t>
            </w:r>
          </w:p>
          <w:p w:rsidR="004F20EB" w:rsidRPr="00074A37" w:rsidRDefault="004F20EB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4E1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2) несоответствие </w:t>
            </w:r>
            <w:proofErr w:type="gramStart"/>
            <w:r w:rsidRPr="00074A37">
              <w:rPr>
                <w:rFonts w:ascii="Times New Roman" w:hAnsi="Times New Roman" w:cs="Times New Roman"/>
                <w:sz w:val="18"/>
                <w:szCs w:val="18"/>
              </w:rPr>
              <w:t>предлагаемого</w:t>
            </w:r>
            <w:proofErr w:type="gramEnd"/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3018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к установлению, изменению маршрута регулярных перевозок требованиям, установленным правилами обеспечения </w:t>
            </w:r>
            <w:r w:rsidRPr="00074A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безопасности перевозок пассажиров </w:t>
            </w:r>
          </w:p>
          <w:p w:rsidR="00D53018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и грузов автомобильным транспортом </w:t>
            </w:r>
          </w:p>
          <w:p w:rsidR="00D53018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и городским наземным электрическим транспортом, </w:t>
            </w:r>
            <w:proofErr w:type="gramStart"/>
            <w:r w:rsidRPr="00074A37">
              <w:rPr>
                <w:rFonts w:ascii="Times New Roman" w:hAnsi="Times New Roman" w:cs="Times New Roman"/>
                <w:sz w:val="18"/>
                <w:szCs w:val="18"/>
              </w:rPr>
              <w:t>утвержденными</w:t>
            </w:r>
            <w:proofErr w:type="gramEnd"/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федеральным органом исполнительной власти, осуществляющим функции </w:t>
            </w:r>
          </w:p>
          <w:p w:rsidR="00D53018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>по выработке государственной политики</w:t>
            </w:r>
          </w:p>
          <w:p w:rsid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 и нормативно-правовому регулированию в сфере транспорта;</w:t>
            </w:r>
          </w:p>
          <w:p w:rsidR="00D53018" w:rsidRPr="00074A37" w:rsidRDefault="00D53018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018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3) несоответствие технического состояния улиц, автомобильных дорог, по которым проходит предлагаемый к установлению, изменению маршрут регулярных перевозок, максимальной полной массе </w:t>
            </w:r>
          </w:p>
          <w:p w:rsidR="003C3A12" w:rsidRDefault="00074A37" w:rsidP="00556D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и (или) габаритам транспортных средств, которые предлагается использовать </w:t>
            </w:r>
          </w:p>
          <w:p w:rsidR="00410E63" w:rsidRDefault="00074A37" w:rsidP="00556D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>для осуществления регулярных перевозок.</w:t>
            </w:r>
          </w:p>
          <w:p w:rsidR="00556D75" w:rsidRDefault="00556D75" w:rsidP="00556D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75" w:rsidRDefault="00556D75" w:rsidP="00556D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6D75">
              <w:rPr>
                <w:rFonts w:ascii="Times New Roman" w:hAnsi="Times New Roman" w:cs="Times New Roman"/>
                <w:sz w:val="18"/>
                <w:szCs w:val="18"/>
              </w:rPr>
              <w:t>Уполномоченный орган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сполнительной власти края либо у</w:t>
            </w:r>
            <w:r w:rsidRPr="00556D75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полномоченный орган местного самоуправления в срок, </w:t>
            </w:r>
          </w:p>
          <w:p w:rsidR="00556D75" w:rsidRDefault="00556D75" w:rsidP="00556D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6D7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556D75">
              <w:rPr>
                <w:rFonts w:ascii="Times New Roman" w:hAnsi="Times New Roman" w:cs="Times New Roman"/>
                <w:sz w:val="18"/>
                <w:szCs w:val="18"/>
              </w:rPr>
              <w:t>превышающий</w:t>
            </w:r>
            <w:proofErr w:type="gramEnd"/>
            <w:r w:rsidRPr="00556D75">
              <w:rPr>
                <w:rFonts w:ascii="Times New Roman" w:hAnsi="Times New Roman" w:cs="Times New Roman"/>
                <w:sz w:val="18"/>
                <w:szCs w:val="18"/>
              </w:rPr>
              <w:t xml:space="preserve"> пяти рабочих дней </w:t>
            </w:r>
          </w:p>
          <w:p w:rsidR="00556D75" w:rsidRDefault="00556D75" w:rsidP="00556D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дня регистрации о</w:t>
            </w:r>
            <w:r w:rsidRPr="00556D75">
              <w:rPr>
                <w:rFonts w:ascii="Times New Roman" w:hAnsi="Times New Roman" w:cs="Times New Roman"/>
                <w:sz w:val="18"/>
                <w:szCs w:val="18"/>
              </w:rPr>
              <w:t xml:space="preserve">бращения </w:t>
            </w:r>
          </w:p>
          <w:p w:rsidR="00556D75" w:rsidRDefault="00556D75" w:rsidP="00556D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6D75">
              <w:rPr>
                <w:rFonts w:ascii="Times New Roman" w:hAnsi="Times New Roman" w:cs="Times New Roman"/>
                <w:sz w:val="18"/>
                <w:szCs w:val="18"/>
              </w:rPr>
              <w:t>о согласовании, направляет ответ на тако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обращение в адрес у</w:t>
            </w:r>
            <w:r w:rsidRPr="00556D75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полномоченного органа исполнительной власти края </w:t>
            </w:r>
          </w:p>
          <w:p w:rsidR="00556D75" w:rsidRPr="00E20EDD" w:rsidRDefault="00556D75" w:rsidP="000250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 у</w:t>
            </w:r>
            <w:r w:rsidRPr="00556D75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полномоченного органа местного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самоуправления, подготовившего о</w:t>
            </w:r>
            <w:r w:rsidRPr="00556D75">
              <w:rPr>
                <w:rFonts w:ascii="Times New Roman" w:hAnsi="Times New Roman" w:cs="Times New Roman"/>
                <w:sz w:val="18"/>
                <w:szCs w:val="18"/>
              </w:rPr>
              <w:t>бращение о согласовании.</w:t>
            </w:r>
          </w:p>
        </w:tc>
        <w:tc>
          <w:tcPr>
            <w:tcW w:w="2688" w:type="dxa"/>
            <w:vMerge w:val="restart"/>
          </w:tcPr>
          <w:p w:rsidR="002F1419" w:rsidRDefault="002F1419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4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 обращению о согласовании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установления или изменения маршрута регулярных перевозок </w:t>
            </w:r>
            <w:r w:rsidRPr="002F1419">
              <w:rPr>
                <w:rFonts w:ascii="Times New Roman" w:hAnsi="Times New Roman" w:cs="Times New Roman"/>
                <w:sz w:val="18"/>
                <w:szCs w:val="18"/>
              </w:rPr>
              <w:t>прилагаются:</w:t>
            </w:r>
          </w:p>
          <w:p w:rsidR="002F1419" w:rsidRPr="002F1419" w:rsidRDefault="002F1419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BA" w:rsidRDefault="00B731BA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2F1419" w:rsidRPr="002F1419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или предложение об установлении </w:t>
            </w:r>
          </w:p>
          <w:p w:rsidR="002F1419" w:rsidRDefault="002F1419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419"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proofErr w:type="gramStart"/>
            <w:r w:rsidRPr="002F1419">
              <w:rPr>
                <w:rFonts w:ascii="Times New Roman" w:hAnsi="Times New Roman" w:cs="Times New Roman"/>
                <w:sz w:val="18"/>
                <w:szCs w:val="18"/>
              </w:rPr>
              <w:t>изменении</w:t>
            </w:r>
            <w:proofErr w:type="gramEnd"/>
            <w:r w:rsidRPr="002F1419">
              <w:rPr>
                <w:rFonts w:ascii="Times New Roman" w:hAnsi="Times New Roman" w:cs="Times New Roman"/>
                <w:sz w:val="18"/>
                <w:szCs w:val="18"/>
              </w:rPr>
              <w:t xml:space="preserve"> межмуниципального маршрута регулярных перевозок;</w:t>
            </w:r>
          </w:p>
          <w:p w:rsidR="00B731BA" w:rsidRPr="002F1419" w:rsidRDefault="00B731BA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419" w:rsidRDefault="00B731BA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2F1419" w:rsidRPr="002F1419">
              <w:rPr>
                <w:rFonts w:ascii="Times New Roman" w:hAnsi="Times New Roman" w:cs="Times New Roman"/>
                <w:sz w:val="18"/>
                <w:szCs w:val="18"/>
              </w:rPr>
              <w:t>документы на установление или изменение муниципального маршрута регулярных перевозок, предусмотренные муниципальным нормативным правовым актом.</w:t>
            </w:r>
          </w:p>
          <w:p w:rsidR="00B731BA" w:rsidRPr="002F1419" w:rsidRDefault="00B731BA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BA" w:rsidRDefault="002F1419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419">
              <w:rPr>
                <w:rFonts w:ascii="Times New Roman" w:hAnsi="Times New Roman" w:cs="Times New Roman"/>
                <w:sz w:val="18"/>
                <w:szCs w:val="18"/>
              </w:rPr>
              <w:t xml:space="preserve">В обращении о согласовании </w:t>
            </w:r>
          </w:p>
          <w:p w:rsidR="002F1419" w:rsidRDefault="002F1419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419">
              <w:rPr>
                <w:rFonts w:ascii="Times New Roman" w:hAnsi="Times New Roman" w:cs="Times New Roman"/>
                <w:sz w:val="18"/>
                <w:szCs w:val="18"/>
              </w:rPr>
              <w:t xml:space="preserve">и (или) прилагаемых </w:t>
            </w:r>
            <w:proofErr w:type="gramStart"/>
            <w:r w:rsidRPr="002F1419">
              <w:rPr>
                <w:rFonts w:ascii="Times New Roman" w:hAnsi="Times New Roman" w:cs="Times New Roman"/>
                <w:sz w:val="18"/>
                <w:szCs w:val="18"/>
              </w:rPr>
              <w:t>документах</w:t>
            </w:r>
            <w:proofErr w:type="gramEnd"/>
            <w:r w:rsidRPr="002F1419">
              <w:rPr>
                <w:rFonts w:ascii="Times New Roman" w:hAnsi="Times New Roman" w:cs="Times New Roman"/>
                <w:sz w:val="18"/>
                <w:szCs w:val="18"/>
              </w:rPr>
              <w:t xml:space="preserve"> должна содержаться информация:</w:t>
            </w:r>
            <w:r w:rsidRPr="002F141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731BA" w:rsidRPr="002F1419" w:rsidRDefault="00B731BA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419" w:rsidRDefault="00B731BA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2F1419" w:rsidRPr="002F1419">
              <w:rPr>
                <w:rFonts w:ascii="Times New Roman" w:hAnsi="Times New Roman" w:cs="Times New Roman"/>
                <w:sz w:val="18"/>
                <w:szCs w:val="18"/>
              </w:rPr>
              <w:t>об инициаторе (заявителе) установления или изменения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маршрута регулярных перевозок;</w:t>
            </w:r>
          </w:p>
          <w:p w:rsidR="00B731BA" w:rsidRPr="002F1419" w:rsidRDefault="00B731BA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419" w:rsidRDefault="00B731BA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2F1419" w:rsidRPr="002F1419">
              <w:rPr>
                <w:rFonts w:ascii="Times New Roman" w:hAnsi="Times New Roman" w:cs="Times New Roman"/>
                <w:sz w:val="18"/>
                <w:szCs w:val="18"/>
              </w:rPr>
              <w:t>о перечне остановочных пунктов, в которых предполагается осуществлят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посадку и высадку пассажиров;</w:t>
            </w:r>
          </w:p>
          <w:p w:rsidR="00B731BA" w:rsidRPr="002F1419" w:rsidRDefault="00B731BA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BA" w:rsidRDefault="00B731BA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2F1419" w:rsidRPr="002F1419">
              <w:rPr>
                <w:rFonts w:ascii="Times New Roman" w:hAnsi="Times New Roman" w:cs="Times New Roman"/>
                <w:sz w:val="18"/>
                <w:szCs w:val="18"/>
              </w:rPr>
              <w:t xml:space="preserve">о наименованиях улиц, автомобильных дорог, </w:t>
            </w:r>
          </w:p>
          <w:p w:rsidR="00B731BA" w:rsidRDefault="002F1419" w:rsidP="00B7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4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которым предполагается движение транспортных средств между остановочными пунктами по </w:t>
            </w:r>
            <w:r w:rsidR="00B731BA">
              <w:rPr>
                <w:rFonts w:ascii="Times New Roman" w:hAnsi="Times New Roman" w:cs="Times New Roman"/>
                <w:sz w:val="18"/>
                <w:szCs w:val="18"/>
              </w:rPr>
              <w:t>маршруту регулярных перевозок;</w:t>
            </w:r>
          </w:p>
          <w:p w:rsidR="00B731BA" w:rsidRDefault="00B731BA" w:rsidP="00B7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BA" w:rsidRDefault="00B731BA" w:rsidP="00B7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2F1419" w:rsidRPr="002F1419">
              <w:rPr>
                <w:rFonts w:ascii="Times New Roman" w:hAnsi="Times New Roman" w:cs="Times New Roman"/>
                <w:sz w:val="18"/>
                <w:szCs w:val="18"/>
              </w:rPr>
              <w:t xml:space="preserve">о количестве, классах, экологических характеристиках предполагаемых </w:t>
            </w:r>
          </w:p>
          <w:p w:rsidR="002F1419" w:rsidRDefault="002F1419" w:rsidP="00B7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419">
              <w:rPr>
                <w:rFonts w:ascii="Times New Roman" w:hAnsi="Times New Roman" w:cs="Times New Roman"/>
                <w:sz w:val="18"/>
                <w:szCs w:val="18"/>
              </w:rPr>
              <w:t>к испо</w:t>
            </w:r>
            <w:r w:rsidR="00B731BA">
              <w:rPr>
                <w:rFonts w:ascii="Times New Roman" w:hAnsi="Times New Roman" w:cs="Times New Roman"/>
                <w:sz w:val="18"/>
                <w:szCs w:val="18"/>
              </w:rPr>
              <w:t>льзованию транспортных средств;</w:t>
            </w:r>
          </w:p>
          <w:p w:rsidR="00B731BA" w:rsidRPr="002F1419" w:rsidRDefault="00B731BA" w:rsidP="00B7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BA" w:rsidRDefault="00B731BA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="002F1419" w:rsidRPr="002F1419">
              <w:rPr>
                <w:rFonts w:ascii="Times New Roman" w:hAnsi="Times New Roman" w:cs="Times New Roman"/>
                <w:sz w:val="18"/>
                <w:szCs w:val="18"/>
              </w:rPr>
              <w:t xml:space="preserve">о периоде действия, расписании, интервалах движения автобусов </w:t>
            </w:r>
          </w:p>
          <w:p w:rsidR="00160699" w:rsidRDefault="002F1419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419">
              <w:rPr>
                <w:rFonts w:ascii="Times New Roman" w:hAnsi="Times New Roman" w:cs="Times New Roman"/>
                <w:sz w:val="18"/>
                <w:szCs w:val="18"/>
              </w:rPr>
              <w:t>по маршруту регулярных перевозок.</w:t>
            </w:r>
          </w:p>
          <w:p w:rsidR="00453F9D" w:rsidRDefault="00453F9D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F9D" w:rsidRDefault="00453F9D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F9D">
              <w:rPr>
                <w:rFonts w:ascii="Times New Roman" w:hAnsi="Times New Roman" w:cs="Times New Roman"/>
                <w:sz w:val="18"/>
                <w:szCs w:val="18"/>
              </w:rPr>
              <w:t xml:space="preserve">Обращение о согласовании подлежит рассмотрению уполномоченным органом, уполномоченным органом местного самоуправления </w:t>
            </w:r>
          </w:p>
          <w:p w:rsidR="00453F9D" w:rsidRDefault="00453F9D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F9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десяти </w:t>
            </w:r>
            <w:r w:rsidR="00641A9F">
              <w:rPr>
                <w:rFonts w:ascii="Times New Roman" w:hAnsi="Times New Roman" w:cs="Times New Roman"/>
                <w:sz w:val="18"/>
                <w:szCs w:val="18"/>
              </w:rPr>
              <w:t xml:space="preserve">рабочих дней </w:t>
            </w:r>
            <w:proofErr w:type="gramStart"/>
            <w:r w:rsidR="00641A9F">
              <w:rPr>
                <w:rFonts w:ascii="Times New Roman" w:hAnsi="Times New Roman" w:cs="Times New Roman"/>
                <w:sz w:val="18"/>
                <w:szCs w:val="18"/>
              </w:rPr>
              <w:t>с даты</w:t>
            </w:r>
            <w:proofErr w:type="gramEnd"/>
            <w:r w:rsidR="00641A9F">
              <w:rPr>
                <w:rFonts w:ascii="Times New Roman" w:hAnsi="Times New Roman" w:cs="Times New Roman"/>
                <w:sz w:val="18"/>
                <w:szCs w:val="18"/>
              </w:rPr>
              <w:t xml:space="preserve"> его получения</w:t>
            </w:r>
            <w:r w:rsidRPr="00453F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1A9F" w:rsidRDefault="00641A9F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>Уполномоченный орган, уполномоченный орган местного самоуправления отказывает в согласовании установления или изменения маршрута регулярных перевозок при наличии следующих обстоятельств:</w:t>
            </w:r>
          </w:p>
          <w:p w:rsidR="001D3FEE" w:rsidRP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1) указание в обращении </w:t>
            </w: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о согласовании </w:t>
            </w: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и (или) прилагаемых к нему </w:t>
            </w:r>
            <w:proofErr w:type="gramStart"/>
            <w:r w:rsidRPr="001D3FEE">
              <w:rPr>
                <w:rFonts w:ascii="Times New Roman" w:hAnsi="Times New Roman" w:cs="Times New Roman"/>
                <w:sz w:val="18"/>
                <w:szCs w:val="18"/>
              </w:rPr>
              <w:t>документах</w:t>
            </w:r>
            <w:proofErr w:type="gramEnd"/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 недостоверных сведений;</w:t>
            </w:r>
          </w:p>
          <w:p w:rsidR="001D3FEE" w:rsidRP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2) маршрут не соответствует правилам обеспечения безопасности перевозок пассажиров и грузов автомобильным транспортом, утвержденным федеральным органом исполнительной власти, осуществляющим функции по выработке государственной политики </w:t>
            </w: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>и нормативно-правовому регулированию в сфере транспорта;</w:t>
            </w:r>
          </w:p>
          <w:p w:rsidR="001D3FEE" w:rsidRP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3) техническое состояние улиц, автомобильных дорог, </w:t>
            </w: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gramStart"/>
            <w:r w:rsidRPr="001D3FEE">
              <w:rPr>
                <w:rFonts w:ascii="Times New Roman" w:hAnsi="Times New Roman" w:cs="Times New Roman"/>
                <w:sz w:val="18"/>
                <w:szCs w:val="18"/>
              </w:rPr>
              <w:t>которым</w:t>
            </w:r>
            <w:proofErr w:type="gramEnd"/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 проходит маршрут, и размещенных на них искусственных дорожных сооружений не соответствует максимальным полной массе </w:t>
            </w: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и (или) габаритам транспортных средств, которые предлагается использовать </w:t>
            </w: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>для осуществления регулярных перевозок по маршруту;</w:t>
            </w:r>
          </w:p>
          <w:p w:rsidR="001D3FEE" w:rsidRP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4) в состав устанавливаемого или изменяемого маршрута </w:t>
            </w:r>
            <w:r w:rsidRPr="001D3F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предлагается включить остановочный пункт, отсутствующий в перечне  остановочных пунктов </w:t>
            </w: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по межмуниципальным маршрутам регулярных перевозок автомобильного транспорта, </w:t>
            </w:r>
            <w:proofErr w:type="gramStart"/>
            <w:r w:rsidRPr="001D3FEE">
              <w:rPr>
                <w:rFonts w:ascii="Times New Roman" w:hAnsi="Times New Roman" w:cs="Times New Roman"/>
                <w:sz w:val="18"/>
                <w:szCs w:val="18"/>
              </w:rPr>
              <w:t>установленный</w:t>
            </w:r>
            <w:proofErr w:type="gramEnd"/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Правительством автономного округа;</w:t>
            </w:r>
          </w:p>
          <w:p w:rsidR="001D3FEE" w:rsidRP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5) устанавливаемый маршрут не создает новые транспортные связи, а действующие маршруты удовлетворяют спрос населения в перевозках </w:t>
            </w:r>
          </w:p>
          <w:p w:rsidR="00F1068D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в данном направлении </w:t>
            </w:r>
          </w:p>
          <w:p w:rsidR="001D3FEE" w:rsidRPr="00B9426B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>в полном объеме.</w:t>
            </w:r>
          </w:p>
        </w:tc>
      </w:tr>
      <w:tr w:rsidR="003B44E0" w:rsidRPr="00E20EDD" w:rsidTr="00967E1D">
        <w:trPr>
          <w:jc w:val="center"/>
        </w:trPr>
        <w:tc>
          <w:tcPr>
            <w:tcW w:w="486" w:type="dxa"/>
          </w:tcPr>
          <w:p w:rsidR="003B44E0" w:rsidRPr="00E20EDD" w:rsidRDefault="00842CCF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5" w:type="dxa"/>
          </w:tcPr>
          <w:p w:rsidR="002B0ACC" w:rsidRDefault="002B0ACC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Департамента транспорта и дорожного хозяйства Администрации Владимирской области </w:t>
            </w:r>
          </w:p>
          <w:p w:rsidR="002B0ACC" w:rsidRDefault="002B0ACC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4 сентября 2018 года № 14 «Об установлении Порядка согласования установления</w:t>
            </w:r>
          </w:p>
          <w:p w:rsidR="002B0ACC" w:rsidRDefault="002B0ACC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изменения муниципального маршрута регулярных перевозок, имеющего два или более общих остановочных пункта </w:t>
            </w:r>
          </w:p>
          <w:p w:rsidR="008D7ACA" w:rsidRPr="00E20EDD" w:rsidRDefault="002B0ACC" w:rsidP="002B0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ранее установленным межмуниципальным маршрутом регулярных перевозок»</w:t>
            </w:r>
          </w:p>
        </w:tc>
        <w:tc>
          <w:tcPr>
            <w:tcW w:w="3557" w:type="dxa"/>
          </w:tcPr>
          <w:p w:rsidR="002D7167" w:rsidRDefault="002D716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Для согласования в форме выдачи письменного заключения Департамента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транспорта и дорожного хозяйства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Владимирской </w:t>
            </w: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Департамент) </w:t>
            </w: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орган местного самоуправления,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который</w:t>
            </w:r>
            <w:proofErr w:type="gramEnd"/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 поступило заявление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от юридического лица, индивидуального предпринимателя, участников договора простого товарищества об установлении, изменении муниципального маршрута,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пяти дней со дня принятия решения о приеме соответствующего заявления либо не позднее чем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за пятнадцать дней до даты рассмотрения вопроса об установлении, изменении муниципального маршрута </w:t>
            </w:r>
          </w:p>
          <w:p w:rsidR="002D7167" w:rsidRDefault="002D716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по инициативе такого уполномоченного органа местного самоуправления направляет в Департамент запрос </w:t>
            </w:r>
          </w:p>
          <w:p w:rsidR="002D7167" w:rsidRDefault="002D716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о представлении заключения о наличии или об отсутствии оснований для отказа </w:t>
            </w:r>
          </w:p>
          <w:p w:rsidR="002D7167" w:rsidRDefault="002D716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в согласовании установления </w:t>
            </w:r>
          </w:p>
          <w:p w:rsidR="00EB0787" w:rsidRDefault="002D716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или изменения муниципального маршрута в произвольной форме</w:t>
            </w:r>
          </w:p>
          <w:p w:rsidR="002D7167" w:rsidRDefault="002D716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Запрос направляется в Департамент посредством факсимильной связи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или заказным почтовым отправлением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с уведомлением о вручении и должен содержать следующие сведения:</w:t>
            </w:r>
          </w:p>
          <w:p w:rsidR="002D7167" w:rsidRP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75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межмуниципальных маршрутах, имеющих два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или более </w:t>
            </w:r>
            <w:proofErr w:type="gramStart"/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общих</w:t>
            </w:r>
            <w:proofErr w:type="gramEnd"/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 остановочных пункта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с устанавливаемым, изменяемым муниципальным маршрутом;</w:t>
            </w:r>
          </w:p>
          <w:p w:rsidR="00BB0E75" w:rsidRPr="002D7167" w:rsidRDefault="00BB0E75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167" w:rsidRDefault="00BB0E75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реквизитах муниципального правового акта об утверждении порядка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ведения реестра начальных и конечных остановочных пунктов по муниципальным маршрутам регулярных перевозок;</w:t>
            </w:r>
          </w:p>
          <w:p w:rsidR="00BB0E75" w:rsidRPr="002D7167" w:rsidRDefault="00BB0E75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75" w:rsidRDefault="00BB0E75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пропускной способности общих для устанавливаемого, изменяемого муниципального маршрута пригородного сообщения и ранее установленного межмуниципального маршрута остановочных пунктов, а также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о количестве отправлений транспортных средств из таких остановочных пунктов согласно вновь вводимому расписанию каждый час в течение суток, полученную от владельцев соответствующих остановочных пунктов;</w:t>
            </w:r>
          </w:p>
          <w:p w:rsidR="00BB0E75" w:rsidRPr="002D7167" w:rsidRDefault="00BB0E75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C67" w:rsidRDefault="00FC5C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данные об экологических характеристиках транспортных средств, предполагаемых для осуществления регулярных перевозок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по устанавливаемому или изменяемому муниципальному маршруту;</w:t>
            </w:r>
          </w:p>
          <w:p w:rsidR="00FC5C67" w:rsidRPr="002D7167" w:rsidRDefault="00FC5C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167" w:rsidRDefault="00716FAE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C5C6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>информацию о времени отправления транспортных средств из общего начального остановочного пункта для устанавливаемого, изменяемого муниципального маршрута пригородного сообщения и каждого из ранее установленных межмуниципальных маршрутов.</w:t>
            </w:r>
          </w:p>
          <w:p w:rsidR="0025035F" w:rsidRPr="002D7167" w:rsidRDefault="0025035F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К запросу прилагаются:</w:t>
            </w:r>
          </w:p>
          <w:p w:rsidR="0025035F" w:rsidRPr="002D7167" w:rsidRDefault="0025035F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167" w:rsidRDefault="0025035F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 копия заявления об установлении, изменении муниципального маршрута, поступившего в уполномоченный орган местного самоуправления, в случае, если инициатором установления, изменения муниципального маршрута является перевозчик;</w:t>
            </w:r>
          </w:p>
          <w:p w:rsidR="0025035F" w:rsidRPr="002D7167" w:rsidRDefault="0025035F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35F" w:rsidRDefault="0025035F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схема маршрута в виде графического условного изображения с указанием остановочных пунктов (обязательных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и по требованию);</w:t>
            </w:r>
          </w:p>
          <w:p w:rsidR="0025035F" w:rsidRPr="002D7167" w:rsidRDefault="0025035F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167" w:rsidRDefault="0025035F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>проект расписания, в случае установления муниципального маршрута пригородного сообщения или изменения такого маршрута в части корректировки расписания.</w:t>
            </w:r>
          </w:p>
          <w:p w:rsidR="0025035F" w:rsidRPr="002D7167" w:rsidRDefault="0025035F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Департамент отказывает в согласовании установления или изменения муниципального маршрута при наличии следующих оснований:</w:t>
            </w:r>
          </w:p>
          <w:p w:rsidR="00F056AA" w:rsidRPr="002D7167" w:rsidRDefault="00F056AA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167" w:rsidRDefault="00F056AA" w:rsidP="00F05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>запрос 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ормлен с нарушением требований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>Порядка;</w:t>
            </w:r>
          </w:p>
          <w:p w:rsidR="00F056AA" w:rsidRPr="002D7167" w:rsidRDefault="00F056AA" w:rsidP="00F05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AA" w:rsidRDefault="00F056AA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документы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представлены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не в полном объеме;</w:t>
            </w:r>
          </w:p>
          <w:p w:rsidR="00F056AA" w:rsidRPr="002D7167" w:rsidRDefault="00F056AA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167" w:rsidRPr="002D7167" w:rsidRDefault="007E08F0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расположение начальных остановочных пунктов по муниципальным маршрутам пригородного сообщения по данным соответствующего реестра муниципальных маршрутов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предусмотрено с нарушением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установленных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>требований;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F532F2" w:rsidRDefault="00F532F2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общий для межмуниципального маршрута и устанавливаемого, изменяемого муниципального маршрута начальный остановочный пункт </w:t>
            </w:r>
          </w:p>
          <w:p w:rsidR="00F532F2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зарегистрирован</w:t>
            </w:r>
            <w:proofErr w:type="gramEnd"/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 в реестре начальных </w:t>
            </w:r>
          </w:p>
          <w:p w:rsidR="00F532F2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и конечных остановочных пунктов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по муниципальным маршрутам регулярных перевозок;</w:t>
            </w:r>
          </w:p>
          <w:p w:rsidR="00F532F2" w:rsidRPr="002D7167" w:rsidRDefault="00F532F2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2F2" w:rsidRDefault="00F532F2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в составе </w:t>
            </w:r>
            <w:proofErr w:type="gramStart"/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>устанавливаемого</w:t>
            </w:r>
            <w:proofErr w:type="gramEnd"/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или изменяемого муниципального маршрута отсутствуют два или более общих остановочных пункта с ранее установленными межмуниципальными маршрутами;</w:t>
            </w:r>
          </w:p>
          <w:p w:rsidR="00F532F2" w:rsidRPr="002D7167" w:rsidRDefault="00F532F2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2F2" w:rsidRDefault="00F532F2" w:rsidP="00F532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минимальная разница в расписаниях между временем отправления транспортных средств </w:t>
            </w:r>
          </w:p>
          <w:p w:rsidR="00F532F2" w:rsidRDefault="002D7167" w:rsidP="00F532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по устанавливаемому или изменяемому муниципальному маршруту пригородного сообщения и временем отправления транспортных средств по каждому </w:t>
            </w:r>
          </w:p>
          <w:p w:rsidR="00F532F2" w:rsidRDefault="002D7167" w:rsidP="00F532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из ранее установленных межмуниципальных маршрутов пригородного сообщения для общего начального остановочного пункта </w:t>
            </w:r>
          </w:p>
          <w:p w:rsidR="002D7167" w:rsidRDefault="002D7167" w:rsidP="00F532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по муниципальному и ранее установленному межмуниципальному маршрутам составляет менее 15 минут;</w:t>
            </w:r>
          </w:p>
          <w:p w:rsidR="00F532F2" w:rsidRPr="002D7167" w:rsidRDefault="00F532F2" w:rsidP="00F532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2F2" w:rsidRDefault="00F532F2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пропускная способность </w:t>
            </w:r>
            <w:proofErr w:type="gramStart"/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>общих</w:t>
            </w:r>
            <w:proofErr w:type="gramEnd"/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32F2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для устанавливаемого, изменяемого муниципального маршрута пригородного сообщения и ранее установленных межмуниципальных маршрутов остановочных пунктов при условии определения ее в порядке, установленном федеральным органом исполнительной власти, осуществляющим функции </w:t>
            </w:r>
          </w:p>
          <w:p w:rsidR="00F532F2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по выработке государственной политики </w:t>
            </w:r>
          </w:p>
          <w:p w:rsidR="00F532F2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и нормативно-правовому регулированию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в сфере транспорта, </w:t>
            </w:r>
            <w:proofErr w:type="gramStart"/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превышена</w:t>
            </w:r>
            <w:proofErr w:type="gramEnd"/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532F2" w:rsidRPr="002D7167" w:rsidRDefault="00F532F2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2F2" w:rsidRDefault="00F532F2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об установлении </w:t>
            </w:r>
          </w:p>
          <w:p w:rsidR="00F532F2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proofErr w:type="gramStart"/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изменении</w:t>
            </w:r>
            <w:proofErr w:type="gramEnd"/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маршрута поступило от перевозчика, с которым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в течение одного г</w:t>
            </w:r>
            <w:r w:rsidR="00F532F2">
              <w:rPr>
                <w:rFonts w:ascii="Times New Roman" w:hAnsi="Times New Roman" w:cs="Times New Roman"/>
                <w:sz w:val="18"/>
                <w:szCs w:val="18"/>
              </w:rPr>
              <w:t xml:space="preserve">ода до дня регистрации запроса </w:t>
            </w: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Департаментом был досрочно расторгнут договор (государственный контракт) на право осуществления перевозок либо прекращено действие свидетельства об осуществлении перевозок по маршруту регулярных перевозок по основаниям, предусмотренным пунктом 2 или 7 части 1 статьи 29 Федерального </w:t>
            </w:r>
            <w:r w:rsidR="00F532F2">
              <w:rPr>
                <w:rFonts w:ascii="Times New Roman" w:hAnsi="Times New Roman" w:cs="Times New Roman"/>
                <w:sz w:val="18"/>
                <w:szCs w:val="18"/>
              </w:rPr>
              <w:t>закона №</w:t>
            </w: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 220-ФЗ, либо таким перевозчиком не были выполнены обязательства по срокам подтверждения наличия у него транспортных средств, предусмотренных</w:t>
            </w:r>
            <w:proofErr w:type="gramEnd"/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 его заявкой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перевозок;</w:t>
            </w:r>
          </w:p>
          <w:p w:rsidR="00F4563C" w:rsidRPr="002D7167" w:rsidRDefault="00F4563C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63C" w:rsidRDefault="00F4563C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экологические характеристики транспортных средств, которые предлагается, использовать </w:t>
            </w:r>
          </w:p>
          <w:p w:rsidR="00CC7D09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для осуществления регулярных перевозок по устанавливаемому, изменяемому муниципальному маршруту,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не соответствуют требованиям, установленным нормативным правовым актом Владимирской области.</w:t>
            </w:r>
          </w:p>
          <w:p w:rsidR="00CC7D09" w:rsidRPr="002D7167" w:rsidRDefault="00CC7D09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D09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готовит заключение в срок, не превышающий десяти дней со дня регистрации запроса, поступившего </w:t>
            </w:r>
          </w:p>
          <w:p w:rsidR="002D7167" w:rsidRPr="00E20EDD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от уполномоченного органа местного самоуправления.</w:t>
            </w:r>
          </w:p>
        </w:tc>
        <w:tc>
          <w:tcPr>
            <w:tcW w:w="2688" w:type="dxa"/>
            <w:vMerge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4E0" w:rsidRPr="00E20EDD" w:rsidTr="00967E1D">
        <w:trPr>
          <w:jc w:val="center"/>
        </w:trPr>
        <w:tc>
          <w:tcPr>
            <w:tcW w:w="486" w:type="dxa"/>
          </w:tcPr>
          <w:p w:rsidR="003B44E0" w:rsidRPr="00E20EDD" w:rsidRDefault="00842CCF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95" w:type="dxa"/>
          </w:tcPr>
          <w:p w:rsidR="00A92BC8" w:rsidRDefault="00A92BC8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Кабинета министров Республики Татарстан от 14 мая </w:t>
            </w:r>
          </w:p>
          <w:p w:rsidR="00A92BC8" w:rsidRDefault="00A92BC8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года № 357</w:t>
            </w:r>
          </w:p>
          <w:p w:rsidR="00A92BC8" w:rsidRDefault="00A92BC8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Порядка согласования установления </w:t>
            </w:r>
          </w:p>
          <w:p w:rsidR="00A92BC8" w:rsidRDefault="00A92BC8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</w:t>
            </w:r>
          </w:p>
          <w:p w:rsidR="003B44E0" w:rsidRPr="00E20EDD" w:rsidRDefault="00A92BC8" w:rsidP="00A92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ранее установленным соответственно муниципальным маршрутом регулярных перевозок, межмуниципальным маршрутом регулярных перевозок»</w:t>
            </w:r>
          </w:p>
        </w:tc>
        <w:tc>
          <w:tcPr>
            <w:tcW w:w="3557" w:type="dxa"/>
          </w:tcPr>
          <w:p w:rsidR="00A55EAA" w:rsidRPr="00A55EAA" w:rsidRDefault="00A55EAA" w:rsidP="00A5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EAA">
              <w:rPr>
                <w:rFonts w:ascii="Times New Roman" w:hAnsi="Times New Roman" w:cs="Times New Roman"/>
                <w:sz w:val="18"/>
                <w:szCs w:val="18"/>
              </w:rPr>
              <w:t>При установлении или изменении маршрута регулярных перевозок органом местного самоуправления, Министерством транспорта и дорожного хозяйства Республики Татарстан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EAA" w:rsidRDefault="00A55EAA" w:rsidP="00A5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EAA">
              <w:rPr>
                <w:rFonts w:ascii="Times New Roman" w:hAnsi="Times New Roman" w:cs="Times New Roman"/>
                <w:sz w:val="18"/>
                <w:szCs w:val="18"/>
              </w:rPr>
              <w:t xml:space="preserve"> (далее </w:t>
            </w:r>
            <w:r w:rsidR="000B437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55EAA">
              <w:rPr>
                <w:rFonts w:ascii="Times New Roman" w:hAnsi="Times New Roman" w:cs="Times New Roman"/>
                <w:sz w:val="18"/>
                <w:szCs w:val="18"/>
              </w:rPr>
              <w:t xml:space="preserve"> согласующие органы) в адрес согласующего органа направляется письмо о согласовании устанавливаемого </w:t>
            </w:r>
          </w:p>
          <w:p w:rsidR="00A55EAA" w:rsidRDefault="00A55EAA" w:rsidP="00A5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EAA">
              <w:rPr>
                <w:rFonts w:ascii="Times New Roman" w:hAnsi="Times New Roman" w:cs="Times New Roman"/>
                <w:sz w:val="18"/>
                <w:szCs w:val="18"/>
              </w:rPr>
              <w:t>или изменяемого маршрута регулярных перевозок.</w:t>
            </w:r>
          </w:p>
          <w:p w:rsidR="00A55EAA" w:rsidRPr="00A55EAA" w:rsidRDefault="00A55EAA" w:rsidP="00A5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EAA" w:rsidRDefault="00A55EAA" w:rsidP="00A5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EAA">
              <w:rPr>
                <w:rFonts w:ascii="Times New Roman" w:hAnsi="Times New Roman" w:cs="Times New Roman"/>
                <w:sz w:val="18"/>
                <w:szCs w:val="18"/>
              </w:rPr>
              <w:t xml:space="preserve">В трехдневный срок, исчисляемый </w:t>
            </w:r>
          </w:p>
          <w:p w:rsidR="00A55EAA" w:rsidRDefault="00A55EAA" w:rsidP="00A5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EAA">
              <w:rPr>
                <w:rFonts w:ascii="Times New Roman" w:hAnsi="Times New Roman" w:cs="Times New Roman"/>
                <w:sz w:val="18"/>
                <w:szCs w:val="18"/>
              </w:rPr>
              <w:t xml:space="preserve">в рабочих днях, со дня получения письма </w:t>
            </w:r>
          </w:p>
          <w:p w:rsidR="00A55EAA" w:rsidRDefault="00A55EAA" w:rsidP="00A5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EAA">
              <w:rPr>
                <w:rFonts w:ascii="Times New Roman" w:hAnsi="Times New Roman" w:cs="Times New Roman"/>
                <w:sz w:val="18"/>
                <w:szCs w:val="18"/>
              </w:rPr>
              <w:t xml:space="preserve">о согласовании </w:t>
            </w:r>
            <w:proofErr w:type="gramStart"/>
            <w:r w:rsidRPr="00A55EAA">
              <w:rPr>
                <w:rFonts w:ascii="Times New Roman" w:hAnsi="Times New Roman" w:cs="Times New Roman"/>
                <w:sz w:val="18"/>
                <w:szCs w:val="18"/>
              </w:rPr>
              <w:t>устанавливаемого</w:t>
            </w:r>
            <w:proofErr w:type="gramEnd"/>
            <w:r w:rsidRPr="00A55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EAA" w:rsidRDefault="00A55EAA" w:rsidP="00A5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EAA">
              <w:rPr>
                <w:rFonts w:ascii="Times New Roman" w:hAnsi="Times New Roman" w:cs="Times New Roman"/>
                <w:sz w:val="18"/>
                <w:szCs w:val="18"/>
              </w:rPr>
              <w:t>или изменяемого маршрута регулярных перевозок согласующий орган направляет в адрес органа, направившего письмо, согласование либо мотивированное обоснование причин отказа в согласовании установления или изменения маршрута регулярных перевозок.</w:t>
            </w:r>
          </w:p>
          <w:p w:rsidR="00A55EAA" w:rsidRPr="00A55EAA" w:rsidRDefault="00A55EAA" w:rsidP="00A5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FAE" w:rsidRDefault="00A55EAA" w:rsidP="00A5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EAA">
              <w:rPr>
                <w:rFonts w:ascii="Times New Roman" w:hAnsi="Times New Roman" w:cs="Times New Roman"/>
                <w:sz w:val="18"/>
                <w:szCs w:val="18"/>
              </w:rPr>
              <w:t xml:space="preserve">6. В случае если в течение </w:t>
            </w:r>
            <w:r w:rsidR="00716FAE" w:rsidRPr="00A55EAA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установленного </w:t>
            </w:r>
            <w:r w:rsidR="00716FAE">
              <w:rPr>
                <w:rFonts w:ascii="Times New Roman" w:hAnsi="Times New Roman" w:cs="Times New Roman"/>
                <w:sz w:val="18"/>
                <w:szCs w:val="18"/>
              </w:rPr>
              <w:t>срока</w:t>
            </w:r>
            <w:r w:rsidRPr="00A55EAA">
              <w:rPr>
                <w:rFonts w:ascii="Times New Roman" w:hAnsi="Times New Roman" w:cs="Times New Roman"/>
                <w:sz w:val="18"/>
                <w:szCs w:val="18"/>
              </w:rPr>
              <w:t xml:space="preserve"> ответ от согласующего органа </w:t>
            </w:r>
          </w:p>
          <w:p w:rsidR="00443516" w:rsidRPr="00E20EDD" w:rsidRDefault="00A55EAA" w:rsidP="0071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EAA">
              <w:rPr>
                <w:rFonts w:ascii="Times New Roman" w:hAnsi="Times New Roman" w:cs="Times New Roman"/>
                <w:sz w:val="18"/>
                <w:szCs w:val="18"/>
              </w:rPr>
              <w:t>не получен, маршрут регулярных перевозок считается согласованным.</w:t>
            </w:r>
          </w:p>
        </w:tc>
        <w:tc>
          <w:tcPr>
            <w:tcW w:w="2688" w:type="dxa"/>
            <w:vMerge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4F48" w:rsidRPr="00904F48" w:rsidRDefault="00FA4180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4F48" w:rsidRPr="00904F48">
        <w:rPr>
          <w:rFonts w:ascii="Times New Roman" w:hAnsi="Times New Roman" w:cs="Times New Roman"/>
          <w:sz w:val="28"/>
          <w:szCs w:val="28"/>
        </w:rPr>
        <w:t xml:space="preserve"> результате проведенного мониторинга установлено,</w:t>
      </w:r>
      <w:r w:rsidR="00904F48" w:rsidRPr="00904F48">
        <w:rPr>
          <w:rFonts w:ascii="Times New Roman" w:hAnsi="Times New Roman" w:cs="Times New Roman"/>
          <w:sz w:val="28"/>
          <w:szCs w:val="28"/>
        </w:rPr>
        <w:br/>
        <w:t>что в указанных субъектах Российской Федерации и в проекте применяется различное правовое регулирование, в части:</w:t>
      </w:r>
    </w:p>
    <w:p w:rsidR="00904F48" w:rsidRPr="00904F48" w:rsidRDefault="00904F48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8">
        <w:rPr>
          <w:rFonts w:ascii="Times New Roman" w:hAnsi="Times New Roman" w:cs="Times New Roman"/>
          <w:sz w:val="28"/>
          <w:szCs w:val="28"/>
        </w:rPr>
        <w:t xml:space="preserve">1) количества требуемых </w:t>
      </w:r>
      <w:r w:rsidR="005A1740" w:rsidRPr="00904F48">
        <w:rPr>
          <w:rFonts w:ascii="Times New Roman" w:hAnsi="Times New Roman" w:cs="Times New Roman"/>
          <w:sz w:val="28"/>
          <w:szCs w:val="28"/>
        </w:rPr>
        <w:t>документов</w:t>
      </w:r>
      <w:r w:rsidRPr="00904F48">
        <w:rPr>
          <w:rFonts w:ascii="Times New Roman" w:hAnsi="Times New Roman" w:cs="Times New Roman"/>
          <w:sz w:val="28"/>
          <w:szCs w:val="28"/>
        </w:rPr>
        <w:t>:</w:t>
      </w:r>
    </w:p>
    <w:p w:rsidR="00904F48" w:rsidRDefault="00904F48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8">
        <w:rPr>
          <w:rFonts w:ascii="Times New Roman" w:hAnsi="Times New Roman" w:cs="Times New Roman"/>
          <w:sz w:val="28"/>
          <w:szCs w:val="28"/>
        </w:rPr>
        <w:t xml:space="preserve">в автономном округе – </w:t>
      </w:r>
      <w:r w:rsidR="005A1740">
        <w:rPr>
          <w:rFonts w:ascii="Times New Roman" w:hAnsi="Times New Roman" w:cs="Times New Roman"/>
          <w:sz w:val="28"/>
          <w:szCs w:val="28"/>
        </w:rPr>
        <w:t>7</w:t>
      </w:r>
      <w:r w:rsidRPr="00904F48">
        <w:rPr>
          <w:rFonts w:ascii="Times New Roman" w:hAnsi="Times New Roman" w:cs="Times New Roman"/>
          <w:sz w:val="28"/>
          <w:szCs w:val="28"/>
        </w:rPr>
        <w:t>;</w:t>
      </w:r>
    </w:p>
    <w:p w:rsidR="005A1740" w:rsidRDefault="005A1740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15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 – 8;</w:t>
      </w:r>
    </w:p>
    <w:p w:rsidR="005A1740" w:rsidRDefault="005A1740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Татарстан – 1;</w:t>
      </w:r>
    </w:p>
    <w:p w:rsidR="005A1740" w:rsidRPr="00904F48" w:rsidRDefault="00DA155A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Хабаровском</w:t>
      </w:r>
      <w:r w:rsidR="005A1740">
        <w:rPr>
          <w:rFonts w:ascii="Times New Roman" w:hAnsi="Times New Roman" w:cs="Times New Roman"/>
          <w:sz w:val="28"/>
          <w:szCs w:val="28"/>
        </w:rPr>
        <w:t xml:space="preserve"> крае – 4;</w:t>
      </w:r>
    </w:p>
    <w:p w:rsidR="00904F48" w:rsidRPr="00904F48" w:rsidRDefault="00904F48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8">
        <w:rPr>
          <w:rFonts w:ascii="Times New Roman" w:hAnsi="Times New Roman" w:cs="Times New Roman"/>
          <w:sz w:val="28"/>
          <w:szCs w:val="28"/>
        </w:rPr>
        <w:t>2) срока рассмотрения документов</w:t>
      </w:r>
      <w:r w:rsidR="00DA155A">
        <w:rPr>
          <w:rFonts w:ascii="Times New Roman" w:hAnsi="Times New Roman" w:cs="Times New Roman"/>
          <w:sz w:val="28"/>
          <w:szCs w:val="28"/>
        </w:rPr>
        <w:t xml:space="preserve"> и принятия решения </w:t>
      </w:r>
      <w:r w:rsidR="00DA155A">
        <w:rPr>
          <w:rFonts w:ascii="Times New Roman" w:hAnsi="Times New Roman" w:cs="Times New Roman"/>
          <w:sz w:val="28"/>
          <w:szCs w:val="28"/>
        </w:rPr>
        <w:br/>
        <w:t xml:space="preserve">о согласовании </w:t>
      </w:r>
      <w:r w:rsidR="00DA155A" w:rsidRPr="00DA155A">
        <w:rPr>
          <w:rFonts w:ascii="Times New Roman" w:hAnsi="Times New Roman" w:cs="Times New Roman"/>
          <w:sz w:val="28"/>
          <w:szCs w:val="28"/>
        </w:rPr>
        <w:t>установления или изменения маршрута регулярных перевозок</w:t>
      </w:r>
      <w:r w:rsidRPr="00904F48">
        <w:rPr>
          <w:rFonts w:ascii="Times New Roman" w:hAnsi="Times New Roman" w:cs="Times New Roman"/>
          <w:sz w:val="28"/>
          <w:szCs w:val="28"/>
        </w:rPr>
        <w:t>:</w:t>
      </w:r>
    </w:p>
    <w:p w:rsidR="00DA155A" w:rsidRDefault="00DA155A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8">
        <w:rPr>
          <w:rFonts w:ascii="Times New Roman" w:hAnsi="Times New Roman" w:cs="Times New Roman"/>
          <w:sz w:val="28"/>
          <w:szCs w:val="28"/>
        </w:rPr>
        <w:t xml:space="preserve">в автономном округе – </w:t>
      </w:r>
      <w:r>
        <w:rPr>
          <w:rFonts w:ascii="Times New Roman" w:hAnsi="Times New Roman" w:cs="Times New Roman"/>
          <w:sz w:val="28"/>
          <w:szCs w:val="28"/>
        </w:rPr>
        <w:t>10 рабочих дней</w:t>
      </w:r>
      <w:r w:rsidRPr="00904F48">
        <w:rPr>
          <w:rFonts w:ascii="Times New Roman" w:hAnsi="Times New Roman" w:cs="Times New Roman"/>
          <w:sz w:val="28"/>
          <w:szCs w:val="28"/>
        </w:rPr>
        <w:t>;</w:t>
      </w:r>
    </w:p>
    <w:p w:rsidR="00DA155A" w:rsidRDefault="00DA155A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Владимирской области – 10 календарных дней;</w:t>
      </w:r>
    </w:p>
    <w:p w:rsidR="00DA155A" w:rsidRDefault="00DA155A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Татарстан –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DA155A" w:rsidRPr="00904F48" w:rsidRDefault="00DA155A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Хабаровском крае – 5 рабочих дней;</w:t>
      </w:r>
    </w:p>
    <w:p w:rsidR="00904F48" w:rsidRPr="00904F48" w:rsidRDefault="003944A2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количества о</w:t>
      </w:r>
      <w:r w:rsidR="003C43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нований для отказа </w:t>
      </w:r>
      <w:r w:rsidR="003C430A" w:rsidRPr="003C430A">
        <w:rPr>
          <w:rFonts w:ascii="Times New Roman" w:hAnsi="Times New Roman" w:cs="Times New Roman"/>
          <w:sz w:val="28"/>
          <w:szCs w:val="28"/>
        </w:rPr>
        <w:t>в согласовании установления или изменения маршрута регулярных перевозок</w:t>
      </w:r>
      <w:r w:rsidR="00654E21">
        <w:rPr>
          <w:rFonts w:ascii="Times New Roman" w:hAnsi="Times New Roman" w:cs="Times New Roman"/>
          <w:sz w:val="28"/>
          <w:szCs w:val="28"/>
        </w:rPr>
        <w:t>;</w:t>
      </w:r>
    </w:p>
    <w:p w:rsidR="00654E21" w:rsidRDefault="00654E21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8">
        <w:rPr>
          <w:rFonts w:ascii="Times New Roman" w:hAnsi="Times New Roman" w:cs="Times New Roman"/>
          <w:sz w:val="28"/>
          <w:szCs w:val="28"/>
        </w:rPr>
        <w:t xml:space="preserve">в автономном округе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4F48">
        <w:rPr>
          <w:rFonts w:ascii="Times New Roman" w:hAnsi="Times New Roman" w:cs="Times New Roman"/>
          <w:sz w:val="28"/>
          <w:szCs w:val="28"/>
        </w:rPr>
        <w:t>;</w:t>
      </w:r>
    </w:p>
    <w:p w:rsidR="00654E21" w:rsidRDefault="00654E21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Владимирской области – 9;</w:t>
      </w:r>
    </w:p>
    <w:p w:rsidR="00654E21" w:rsidRDefault="00654E21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Татарстан – отсутствуют;</w:t>
      </w:r>
    </w:p>
    <w:p w:rsidR="00654E21" w:rsidRPr="00904F48" w:rsidRDefault="00FA4180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Хабаровском крае – 3.</w:t>
      </w:r>
    </w:p>
    <w:p w:rsidR="00411069" w:rsidRPr="00411069" w:rsidRDefault="00904F48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411069" w:rsidRPr="00411069">
        <w:rPr>
          <w:rFonts w:ascii="Times New Roman" w:hAnsi="Times New Roman" w:cs="Times New Roman"/>
          <w:bCs/>
          <w:sz w:val="28"/>
          <w:szCs w:val="28"/>
        </w:rPr>
        <w:t xml:space="preserve"> порядки определения юридических лиц, индивидуальных предпринимателей, участников договора простого тов</w:t>
      </w:r>
      <w:r w:rsidR="00CA6618">
        <w:rPr>
          <w:rFonts w:ascii="Times New Roman" w:hAnsi="Times New Roman" w:cs="Times New Roman"/>
          <w:bCs/>
          <w:sz w:val="28"/>
          <w:szCs w:val="28"/>
        </w:rPr>
        <w:t>арищества, которым свидетельства</w:t>
      </w:r>
      <w:r w:rsidR="00411069" w:rsidRPr="00411069">
        <w:rPr>
          <w:rFonts w:ascii="Times New Roman" w:hAnsi="Times New Roman" w:cs="Times New Roman"/>
          <w:bCs/>
          <w:sz w:val="28"/>
          <w:szCs w:val="28"/>
        </w:rPr>
        <w:t xml:space="preserve"> об осуществлении перевозок по межмуниципальному маршруту регулярных перевозок и карты соответствующих маршрутов выдаются без проведения открытого конкурса</w:t>
      </w:r>
      <w:r w:rsidR="00411069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688"/>
      </w:tblGrid>
      <w:tr w:rsidR="00411069" w:rsidRPr="00E20EDD" w:rsidTr="00E803C6">
        <w:trPr>
          <w:jc w:val="center"/>
        </w:trPr>
        <w:tc>
          <w:tcPr>
            <w:tcW w:w="486" w:type="dxa"/>
          </w:tcPr>
          <w:p w:rsidR="00411069" w:rsidRPr="00E20EDD" w:rsidRDefault="00411069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411069" w:rsidRPr="00E20EDD" w:rsidRDefault="00411069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57" w:type="dxa"/>
          </w:tcPr>
          <w:p w:rsidR="00411069" w:rsidRPr="00E20EDD" w:rsidRDefault="00411069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</w:t>
            </w: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аналогичной проблемы</w:t>
            </w:r>
            <w:proofErr w:type="gramEnd"/>
          </w:p>
        </w:tc>
        <w:tc>
          <w:tcPr>
            <w:tcW w:w="2688" w:type="dxa"/>
          </w:tcPr>
          <w:p w:rsidR="00411069" w:rsidRPr="00E20EDD" w:rsidRDefault="00411069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411069" w:rsidRPr="00E20EDD" w:rsidTr="00E803C6">
        <w:trPr>
          <w:jc w:val="center"/>
        </w:trPr>
        <w:tc>
          <w:tcPr>
            <w:tcW w:w="486" w:type="dxa"/>
          </w:tcPr>
          <w:p w:rsidR="00411069" w:rsidRPr="00E20EDD" w:rsidRDefault="00411069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802890" w:rsidRDefault="00802890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Хабаровского края </w:t>
            </w:r>
          </w:p>
          <w:p w:rsidR="00802890" w:rsidRDefault="00802890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28 августа 2018 года </w:t>
            </w:r>
          </w:p>
          <w:p w:rsidR="00802890" w:rsidRDefault="00802890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310-пр </w:t>
            </w:r>
          </w:p>
          <w:p w:rsidR="00802890" w:rsidRDefault="00802890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Порядка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</w:t>
            </w:r>
          </w:p>
          <w:p w:rsidR="00411069" w:rsidRPr="00EE2EE1" w:rsidRDefault="00802890" w:rsidP="008028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межмуниципальному маршруту регулярных перевозок и карты межмуниципального маршрута выдаются без проведения открытого конкурса»</w:t>
            </w:r>
          </w:p>
        </w:tc>
        <w:tc>
          <w:tcPr>
            <w:tcW w:w="3557" w:type="dxa"/>
          </w:tcPr>
          <w:p w:rsidR="00124BEC" w:rsidRDefault="00124BEC" w:rsidP="0012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требуемых документов:</w:t>
            </w:r>
          </w:p>
          <w:p w:rsidR="00124BEC" w:rsidRDefault="00124BEC" w:rsidP="0012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BEC" w:rsidRDefault="00124BEC" w:rsidP="0012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заявление </w:t>
            </w:r>
            <w:r w:rsidRPr="00124BE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124BEC">
              <w:rPr>
                <w:rFonts w:ascii="Times New Roman" w:hAnsi="Times New Roman" w:cs="Times New Roman"/>
                <w:sz w:val="18"/>
                <w:szCs w:val="18"/>
              </w:rPr>
              <w:t>произвольной</w:t>
            </w:r>
            <w:proofErr w:type="gramEnd"/>
            <w:r w:rsidRPr="0012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24BEC" w:rsidRDefault="00124BEC" w:rsidP="0012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письменной форме;</w:t>
            </w:r>
          </w:p>
          <w:p w:rsidR="00124BEC" w:rsidRDefault="00124BEC" w:rsidP="0012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BEC" w:rsidRDefault="00124BEC" w:rsidP="00124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24BEC">
              <w:rPr>
                <w:rFonts w:ascii="Times New Roman" w:hAnsi="Times New Roman" w:cs="Times New Roman"/>
                <w:sz w:val="18"/>
                <w:szCs w:val="18"/>
              </w:rPr>
              <w:t xml:space="preserve">) копии документов, подтверждающих владение транспортными средствами </w:t>
            </w:r>
          </w:p>
          <w:p w:rsidR="00124BEC" w:rsidRDefault="00124BEC" w:rsidP="00124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24BEC">
              <w:rPr>
                <w:rFonts w:ascii="Times New Roman" w:hAnsi="Times New Roman" w:cs="Times New Roman"/>
                <w:sz w:val="18"/>
                <w:szCs w:val="18"/>
              </w:rPr>
              <w:t xml:space="preserve">на праве собственности и (или) ином законном праве, </w:t>
            </w:r>
            <w:proofErr w:type="gramStart"/>
            <w:r w:rsidRPr="00124BEC">
              <w:rPr>
                <w:rFonts w:ascii="Times New Roman" w:hAnsi="Times New Roman" w:cs="Times New Roman"/>
                <w:sz w:val="18"/>
                <w:szCs w:val="18"/>
              </w:rPr>
              <w:t>соответствующими</w:t>
            </w:r>
            <w:proofErr w:type="gramEnd"/>
            <w:r w:rsidRPr="00124BEC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требованиям и количеству, указанным </w:t>
            </w:r>
          </w:p>
          <w:p w:rsidR="00124BEC" w:rsidRDefault="00124BEC" w:rsidP="00124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24BEC">
              <w:rPr>
                <w:rFonts w:ascii="Times New Roman" w:hAnsi="Times New Roman" w:cs="Times New Roman"/>
                <w:sz w:val="18"/>
                <w:szCs w:val="18"/>
              </w:rPr>
              <w:t>в предложении;</w:t>
            </w:r>
          </w:p>
          <w:p w:rsidR="00124BEC" w:rsidRPr="00124BEC" w:rsidRDefault="00124BEC" w:rsidP="00124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BEC" w:rsidRDefault="00124BEC" w:rsidP="00124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24BEC">
              <w:rPr>
                <w:rFonts w:ascii="Times New Roman" w:hAnsi="Times New Roman" w:cs="Times New Roman"/>
                <w:sz w:val="18"/>
                <w:szCs w:val="18"/>
              </w:rPr>
              <w:t>) копия договора простого товарищества (для участников договора простого товарищества);</w:t>
            </w:r>
          </w:p>
          <w:p w:rsidR="00124BEC" w:rsidRPr="00124BEC" w:rsidRDefault="00124BEC" w:rsidP="00124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BEC" w:rsidRDefault="00124BEC" w:rsidP="00124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24BEC">
              <w:rPr>
                <w:rFonts w:ascii="Times New Roman" w:hAnsi="Times New Roman" w:cs="Times New Roman"/>
                <w:sz w:val="18"/>
                <w:szCs w:val="18"/>
              </w:rPr>
              <w:t xml:space="preserve">) копия доверенности или иного документа, подтверждающего полномочия лица на подписание и (или) </w:t>
            </w:r>
            <w:proofErr w:type="gramStart"/>
            <w:r w:rsidRPr="00124BEC">
              <w:rPr>
                <w:rFonts w:ascii="Times New Roman" w:hAnsi="Times New Roman" w:cs="Times New Roman"/>
                <w:sz w:val="18"/>
                <w:szCs w:val="18"/>
              </w:rPr>
              <w:t>заверение документов</w:t>
            </w:r>
            <w:proofErr w:type="gramEnd"/>
            <w:r w:rsidRPr="00124BEC">
              <w:rPr>
                <w:rFonts w:ascii="Times New Roman" w:hAnsi="Times New Roman" w:cs="Times New Roman"/>
                <w:sz w:val="18"/>
                <w:szCs w:val="18"/>
              </w:rPr>
              <w:t xml:space="preserve">, в случае если документы подписываются и (или) заверяются лицом, не имеющим права действовать </w:t>
            </w:r>
          </w:p>
          <w:p w:rsidR="00124BEC" w:rsidRDefault="00124BEC" w:rsidP="00124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24BEC">
              <w:rPr>
                <w:rFonts w:ascii="Times New Roman" w:hAnsi="Times New Roman" w:cs="Times New Roman"/>
                <w:sz w:val="18"/>
                <w:szCs w:val="18"/>
              </w:rPr>
              <w:t xml:space="preserve">без доверенности от имени заявителя </w:t>
            </w:r>
          </w:p>
          <w:p w:rsidR="00124BEC" w:rsidRDefault="00124BEC" w:rsidP="00124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24BEC">
              <w:rPr>
                <w:rFonts w:ascii="Times New Roman" w:hAnsi="Times New Roman" w:cs="Times New Roman"/>
                <w:sz w:val="18"/>
                <w:szCs w:val="18"/>
              </w:rPr>
              <w:t>в соответствии с его учредительными документами.</w:t>
            </w:r>
          </w:p>
          <w:p w:rsidR="00EF6CBB" w:rsidRDefault="00EF6CBB" w:rsidP="00124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CBB" w:rsidRDefault="00EF6CBB" w:rsidP="00EF6C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F6CBB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промышленности </w:t>
            </w:r>
          </w:p>
          <w:p w:rsidR="00EF6CBB" w:rsidRPr="00EF6CBB" w:rsidRDefault="00EF6CBB" w:rsidP="00EF6C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F6CBB">
              <w:rPr>
                <w:rFonts w:ascii="Times New Roman" w:hAnsi="Times New Roman" w:cs="Times New Roman"/>
                <w:sz w:val="18"/>
                <w:szCs w:val="18"/>
              </w:rPr>
              <w:t>и транспорта Хабаровского края</w:t>
            </w:r>
          </w:p>
          <w:p w:rsidR="00EF6CBB" w:rsidRPr="00124BEC" w:rsidRDefault="00EF6CBB" w:rsidP="00124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документы </w:t>
            </w:r>
            <w:r w:rsidRPr="00EF6CBB">
              <w:rPr>
                <w:rFonts w:ascii="Times New Roman" w:hAnsi="Times New Roman" w:cs="Times New Roman"/>
                <w:sz w:val="18"/>
                <w:szCs w:val="18"/>
              </w:rPr>
              <w:t>в день поступления заявления в порядке очередности согласно дате и времени регистрации в журнале учета заявлений.</w:t>
            </w:r>
          </w:p>
          <w:p w:rsidR="00911A57" w:rsidRDefault="00911A57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A57" w:rsidRDefault="00911A57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1A57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перевозчику и условиям </w:t>
            </w:r>
            <w:r w:rsidRPr="00911A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 регулярных перевозок заявителем:</w:t>
            </w:r>
          </w:p>
          <w:p w:rsidR="00911A57" w:rsidRPr="00911A57" w:rsidRDefault="00911A57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A57" w:rsidRDefault="00911A57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11A57">
              <w:rPr>
                <w:rFonts w:ascii="Times New Roman" w:hAnsi="Times New Roman" w:cs="Times New Roman"/>
                <w:sz w:val="18"/>
                <w:szCs w:val="18"/>
              </w:rPr>
              <w:t xml:space="preserve">) наличие у заявителя лицензии </w:t>
            </w:r>
          </w:p>
          <w:p w:rsidR="00911A57" w:rsidRDefault="00911A57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1A57">
              <w:rPr>
                <w:rFonts w:ascii="Times New Roman" w:hAnsi="Times New Roman" w:cs="Times New Roman"/>
                <w:sz w:val="18"/>
                <w:szCs w:val="18"/>
              </w:rPr>
              <w:t xml:space="preserve">на осуществление деятельности </w:t>
            </w:r>
          </w:p>
          <w:p w:rsidR="00911A57" w:rsidRDefault="00911A57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1A57">
              <w:rPr>
                <w:rFonts w:ascii="Times New Roman" w:hAnsi="Times New Roman" w:cs="Times New Roman"/>
                <w:sz w:val="18"/>
                <w:szCs w:val="18"/>
              </w:rPr>
              <w:t xml:space="preserve">по перевозке пассажиров автомобильным транспортом, оборудованным </w:t>
            </w:r>
          </w:p>
          <w:p w:rsidR="00911A57" w:rsidRPr="00911A57" w:rsidRDefault="00911A57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1A57">
              <w:rPr>
                <w:rFonts w:ascii="Times New Roman" w:hAnsi="Times New Roman" w:cs="Times New Roman"/>
                <w:sz w:val="18"/>
                <w:szCs w:val="18"/>
              </w:rPr>
              <w:t>для перевозок более восьми человек;</w:t>
            </w:r>
          </w:p>
          <w:p w:rsidR="00911A57" w:rsidRDefault="00911A57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11A57">
              <w:rPr>
                <w:rFonts w:ascii="Times New Roman" w:hAnsi="Times New Roman" w:cs="Times New Roman"/>
                <w:sz w:val="18"/>
                <w:szCs w:val="18"/>
              </w:rPr>
              <w:t xml:space="preserve">) наличие на праве собственности </w:t>
            </w:r>
          </w:p>
          <w:p w:rsidR="009B5B42" w:rsidRDefault="00911A57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1A57">
              <w:rPr>
                <w:rFonts w:ascii="Times New Roman" w:hAnsi="Times New Roman" w:cs="Times New Roman"/>
                <w:sz w:val="18"/>
                <w:szCs w:val="18"/>
              </w:rPr>
              <w:t xml:space="preserve">или на ином законном основании транспортных средств, указанных </w:t>
            </w:r>
          </w:p>
          <w:p w:rsidR="00911A57" w:rsidRDefault="00911A57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1A57">
              <w:rPr>
                <w:rFonts w:ascii="Times New Roman" w:hAnsi="Times New Roman" w:cs="Times New Roman"/>
                <w:sz w:val="18"/>
                <w:szCs w:val="18"/>
              </w:rPr>
              <w:t>в заявлении;</w:t>
            </w:r>
          </w:p>
          <w:p w:rsidR="009B5B42" w:rsidRPr="00911A57" w:rsidRDefault="009B5B42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A57" w:rsidRDefault="009B5B42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11A57" w:rsidRPr="00911A57">
              <w:rPr>
                <w:rFonts w:ascii="Times New Roman" w:hAnsi="Times New Roman" w:cs="Times New Roman"/>
                <w:sz w:val="18"/>
                <w:szCs w:val="18"/>
              </w:rPr>
              <w:t>) соответствие заявленных транспортных сре</w:t>
            </w:r>
            <w:proofErr w:type="gramStart"/>
            <w:r w:rsidR="00911A57" w:rsidRPr="00911A57">
              <w:rPr>
                <w:rFonts w:ascii="Times New Roman" w:hAnsi="Times New Roman" w:cs="Times New Roman"/>
                <w:sz w:val="18"/>
                <w:szCs w:val="18"/>
              </w:rPr>
              <w:t>дств тр</w:t>
            </w:r>
            <w:proofErr w:type="gramEnd"/>
            <w:r w:rsidR="00911A57" w:rsidRPr="00911A57">
              <w:rPr>
                <w:rFonts w:ascii="Times New Roman" w:hAnsi="Times New Roman" w:cs="Times New Roman"/>
                <w:sz w:val="18"/>
                <w:szCs w:val="18"/>
              </w:rPr>
              <w:t>ебованиям и количеству, указанным в предложении;</w:t>
            </w:r>
          </w:p>
          <w:p w:rsidR="009B5B42" w:rsidRPr="00911A57" w:rsidRDefault="009B5B42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A57" w:rsidRDefault="009B5B42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11A57" w:rsidRPr="00911A57">
              <w:rPr>
                <w:rFonts w:ascii="Times New Roman" w:hAnsi="Times New Roman" w:cs="Times New Roman"/>
                <w:sz w:val="18"/>
                <w:szCs w:val="18"/>
              </w:rPr>
              <w:t>) отсутствие решения арбитражного суда о признании заявителя несостоятельным (банкротом) и об открытии конкурсного производства;</w:t>
            </w:r>
          </w:p>
          <w:p w:rsidR="009B5B42" w:rsidRPr="00911A57" w:rsidRDefault="009B5B42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B42" w:rsidRDefault="009B5B42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11A57" w:rsidRPr="00911A57">
              <w:rPr>
                <w:rFonts w:ascii="Times New Roman" w:hAnsi="Times New Roman" w:cs="Times New Roman"/>
                <w:sz w:val="18"/>
                <w:szCs w:val="18"/>
              </w:rPr>
              <w:t xml:space="preserve">) отсутствие судебных решений </w:t>
            </w:r>
          </w:p>
          <w:p w:rsidR="009B5B42" w:rsidRDefault="00911A57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1A57">
              <w:rPr>
                <w:rFonts w:ascii="Times New Roman" w:hAnsi="Times New Roman" w:cs="Times New Roman"/>
                <w:sz w:val="18"/>
                <w:szCs w:val="18"/>
              </w:rPr>
              <w:t xml:space="preserve">о приостановлении деятельности перевозчика в порядке, предусмотренном Кодексом Российской Федерации </w:t>
            </w:r>
          </w:p>
          <w:p w:rsidR="00411069" w:rsidRDefault="00911A57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1A57">
              <w:rPr>
                <w:rFonts w:ascii="Times New Roman" w:hAnsi="Times New Roman" w:cs="Times New Roman"/>
                <w:sz w:val="18"/>
                <w:szCs w:val="18"/>
              </w:rPr>
              <w:t>об административных правонарушениях, на день рассмотрения заявления.</w:t>
            </w:r>
          </w:p>
          <w:p w:rsidR="00633A7A" w:rsidRDefault="00633A7A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7A" w:rsidRDefault="00633A7A" w:rsidP="00633A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3A7A">
              <w:rPr>
                <w:rFonts w:ascii="Times New Roman" w:hAnsi="Times New Roman" w:cs="Times New Roman"/>
                <w:sz w:val="18"/>
                <w:szCs w:val="18"/>
              </w:rPr>
              <w:t>Основаниями для отказа в выдаче свидетельства и карты маршрута являются:</w:t>
            </w:r>
          </w:p>
          <w:p w:rsidR="00633A7A" w:rsidRPr="00633A7A" w:rsidRDefault="00633A7A" w:rsidP="00633A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7A" w:rsidRDefault="00633A7A" w:rsidP="00633A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33A7A">
              <w:rPr>
                <w:rFonts w:ascii="Times New Roman" w:hAnsi="Times New Roman" w:cs="Times New Roman"/>
                <w:sz w:val="18"/>
                <w:szCs w:val="18"/>
              </w:rPr>
              <w:t xml:space="preserve">) непредставление (представление </w:t>
            </w:r>
          </w:p>
          <w:p w:rsidR="00633A7A" w:rsidRDefault="00633A7A" w:rsidP="00633A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 полном объеме) документов</w:t>
            </w:r>
            <w:r w:rsidRPr="00633A7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3A7A" w:rsidRPr="00633A7A" w:rsidRDefault="00633A7A" w:rsidP="00633A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7A" w:rsidRDefault="00633A7A" w:rsidP="00633A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33A7A">
              <w:rPr>
                <w:rFonts w:ascii="Times New Roman" w:hAnsi="Times New Roman" w:cs="Times New Roman"/>
                <w:sz w:val="18"/>
                <w:szCs w:val="18"/>
              </w:rPr>
              <w:t xml:space="preserve">) несоответствие заявителя требованиям </w:t>
            </w:r>
          </w:p>
          <w:p w:rsidR="00633A7A" w:rsidRPr="00E20EDD" w:rsidRDefault="00633A7A" w:rsidP="00633A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3A7A">
              <w:rPr>
                <w:rFonts w:ascii="Times New Roman" w:hAnsi="Times New Roman" w:cs="Times New Roman"/>
                <w:sz w:val="18"/>
                <w:szCs w:val="18"/>
              </w:rPr>
              <w:t>к перевозчику и условиям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ыполнения регулярных перевозок.</w:t>
            </w:r>
          </w:p>
        </w:tc>
        <w:tc>
          <w:tcPr>
            <w:tcW w:w="2688" w:type="dxa"/>
            <w:vMerge w:val="restart"/>
          </w:tcPr>
          <w:p w:rsidR="00526FB0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Перечень требуемых документов:</w:t>
            </w:r>
          </w:p>
          <w:p w:rsidR="00526FB0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B0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заявление по утвержденной форме;</w:t>
            </w:r>
          </w:p>
          <w:p w:rsidR="00526FB0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B0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6FB0">
              <w:rPr>
                <w:rFonts w:ascii="Times New Roman" w:hAnsi="Times New Roman" w:cs="Times New Roman"/>
                <w:sz w:val="18"/>
                <w:szCs w:val="18"/>
              </w:rPr>
              <w:t>заверенные</w:t>
            </w:r>
            <w:proofErr w:type="gramEnd"/>
            <w:r w:rsidRPr="00526FB0">
              <w:rPr>
                <w:rFonts w:ascii="Times New Roman" w:hAnsi="Times New Roman" w:cs="Times New Roman"/>
                <w:sz w:val="18"/>
                <w:szCs w:val="18"/>
              </w:rPr>
              <w:t xml:space="preserve"> подписью заявителя или уполномоченного </w:t>
            </w:r>
          </w:p>
          <w:p w:rsidR="00526FB0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FB0">
              <w:rPr>
                <w:rFonts w:ascii="Times New Roman" w:hAnsi="Times New Roman" w:cs="Times New Roman"/>
                <w:sz w:val="18"/>
                <w:szCs w:val="18"/>
              </w:rPr>
              <w:t xml:space="preserve">им должностного лица </w:t>
            </w:r>
          </w:p>
          <w:p w:rsidR="00526FB0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FB0">
              <w:rPr>
                <w:rFonts w:ascii="Times New Roman" w:hAnsi="Times New Roman" w:cs="Times New Roman"/>
                <w:sz w:val="18"/>
                <w:szCs w:val="18"/>
              </w:rPr>
              <w:t>и печатью (при наличии) копии следующих документов:</w:t>
            </w:r>
          </w:p>
          <w:p w:rsidR="00526FB0" w:rsidRPr="00526FB0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50A" w:rsidRDefault="00556EFD" w:rsidP="0055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2815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6FB0" w:rsidRPr="00526FB0">
              <w:rPr>
                <w:rFonts w:ascii="Times New Roman" w:hAnsi="Times New Roman" w:cs="Times New Roman"/>
                <w:sz w:val="18"/>
                <w:szCs w:val="18"/>
              </w:rPr>
              <w:t xml:space="preserve">паспортов транспортных средств и свидетельств </w:t>
            </w:r>
          </w:p>
          <w:p w:rsidR="0028150A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FB0">
              <w:rPr>
                <w:rFonts w:ascii="Times New Roman" w:hAnsi="Times New Roman" w:cs="Times New Roman"/>
                <w:sz w:val="18"/>
                <w:szCs w:val="18"/>
              </w:rPr>
              <w:t xml:space="preserve">о регистрации транспортных средств, которые планируется использовать </w:t>
            </w:r>
          </w:p>
          <w:p w:rsidR="00526FB0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FB0">
              <w:rPr>
                <w:rFonts w:ascii="Times New Roman" w:hAnsi="Times New Roman" w:cs="Times New Roman"/>
                <w:sz w:val="18"/>
                <w:szCs w:val="18"/>
              </w:rPr>
              <w:t>при осуществлении перевозок по маршруту, а также копии документов, подтверждающих их наличие на праве собственности или на ином законном основании заявителю;</w:t>
            </w:r>
          </w:p>
          <w:p w:rsidR="0028150A" w:rsidRPr="00526FB0" w:rsidRDefault="0028150A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B0" w:rsidRDefault="00556EFD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671F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526FB0" w:rsidRPr="00526FB0">
              <w:rPr>
                <w:rFonts w:ascii="Times New Roman" w:hAnsi="Times New Roman" w:cs="Times New Roman"/>
                <w:sz w:val="18"/>
                <w:szCs w:val="18"/>
              </w:rPr>
              <w:t>договора простого товарищества (для участников договора простого товарищества);</w:t>
            </w:r>
          </w:p>
          <w:p w:rsidR="00FD53A5" w:rsidRDefault="00FD53A5" w:rsidP="00556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3A5" w:rsidRDefault="00FD53A5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3A5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орган </w:t>
            </w:r>
          </w:p>
          <w:p w:rsidR="00FD53A5" w:rsidRDefault="00FD53A5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3A5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трех рабочих дней </w:t>
            </w:r>
          </w:p>
          <w:p w:rsidR="00FD53A5" w:rsidRDefault="00FD53A5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53A5">
              <w:rPr>
                <w:rFonts w:ascii="Times New Roman" w:hAnsi="Times New Roman" w:cs="Times New Roman"/>
                <w:sz w:val="18"/>
                <w:szCs w:val="18"/>
              </w:rPr>
              <w:t>с даты регистрации</w:t>
            </w:r>
            <w:proofErr w:type="gramEnd"/>
            <w:r w:rsidRPr="00FD53A5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 </w:t>
            </w:r>
          </w:p>
          <w:p w:rsidR="00556EFD" w:rsidRDefault="00FD53A5" w:rsidP="0055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3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представленных документов рассматривает их, принимает решение о выдаче свидетельства </w:t>
            </w:r>
          </w:p>
          <w:p w:rsidR="00FD53A5" w:rsidRDefault="00FD53A5" w:rsidP="0055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3A5">
              <w:rPr>
                <w:rFonts w:ascii="Times New Roman" w:hAnsi="Times New Roman" w:cs="Times New Roman"/>
                <w:sz w:val="18"/>
                <w:szCs w:val="18"/>
              </w:rPr>
              <w:t xml:space="preserve">об осуществлении перевозок </w:t>
            </w:r>
          </w:p>
          <w:p w:rsidR="00FD53A5" w:rsidRDefault="00FD53A5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3A5">
              <w:rPr>
                <w:rFonts w:ascii="Times New Roman" w:hAnsi="Times New Roman" w:cs="Times New Roman"/>
                <w:sz w:val="18"/>
                <w:szCs w:val="18"/>
              </w:rPr>
              <w:t>и карт соответствующего маршрута без проведения конкурса или в отказе заявителю в выдаче свидетельства.</w:t>
            </w:r>
          </w:p>
          <w:p w:rsidR="00F528A1" w:rsidRDefault="00F528A1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отказа </w:t>
            </w:r>
          </w:p>
          <w:p w:rsid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 xml:space="preserve">в выдаче свидетельства </w:t>
            </w:r>
          </w:p>
          <w:p w:rsid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 xml:space="preserve">об осуществлении перевозок </w:t>
            </w:r>
          </w:p>
          <w:p w:rsid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>и карт соответствующего маршрута без проведения открытого конкурса является:</w:t>
            </w:r>
          </w:p>
          <w:p w:rsidR="00F528A1" w:rsidRP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 xml:space="preserve">1) непредставление </w:t>
            </w:r>
          </w:p>
          <w:p w:rsid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>или представление неполного комплекта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окументов;</w:t>
            </w:r>
          </w:p>
          <w:p w:rsidR="00F528A1" w:rsidRP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 xml:space="preserve">2) наличие в заявлении </w:t>
            </w:r>
          </w:p>
          <w:p w:rsid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>или в представленных заявителем документах недостоверных, неполных сведений;</w:t>
            </w:r>
          </w:p>
          <w:p w:rsidR="00611DFF" w:rsidRDefault="00611DFF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DFF" w:rsidRDefault="00611DFF" w:rsidP="0061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61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11DFF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характеристик транспортных средств, которые планируется использовать </w:t>
            </w:r>
          </w:p>
          <w:p w:rsidR="00611DFF" w:rsidRDefault="00611DFF" w:rsidP="0061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FF">
              <w:rPr>
                <w:rFonts w:ascii="Times New Roman" w:hAnsi="Times New Roman" w:cs="Times New Roman"/>
                <w:sz w:val="18"/>
                <w:szCs w:val="18"/>
              </w:rPr>
              <w:t xml:space="preserve">при осуществлении перевозок по маршруту в соответствии </w:t>
            </w:r>
          </w:p>
          <w:p w:rsidR="00611DFF" w:rsidRDefault="00611DFF" w:rsidP="0061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FF">
              <w:rPr>
                <w:rFonts w:ascii="Times New Roman" w:hAnsi="Times New Roman" w:cs="Times New Roman"/>
                <w:sz w:val="18"/>
                <w:szCs w:val="18"/>
              </w:rPr>
              <w:t>с представленными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пиями документов, указанными </w:t>
            </w:r>
          </w:p>
          <w:p w:rsidR="00611DFF" w:rsidRPr="00611DFF" w:rsidRDefault="00611DFF" w:rsidP="0061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611DFF">
              <w:rPr>
                <w:rFonts w:ascii="Times New Roman" w:hAnsi="Times New Roman" w:cs="Times New Roman"/>
                <w:sz w:val="18"/>
                <w:szCs w:val="18"/>
              </w:rPr>
              <w:t>подпункте 1 пункта 8 настоящего Порядка, требованиям к характеристикам транспортных средств, которые допускается использовать на маршруте, указанным в извещении;</w:t>
            </w:r>
          </w:p>
          <w:p w:rsidR="00F528A1" w:rsidRPr="00F528A1" w:rsidRDefault="00F528A1" w:rsidP="00611D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8A1" w:rsidRDefault="00611DFF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528A1" w:rsidRPr="00F528A1">
              <w:rPr>
                <w:rFonts w:ascii="Times New Roman" w:hAnsi="Times New Roman" w:cs="Times New Roman"/>
                <w:sz w:val="18"/>
                <w:szCs w:val="18"/>
              </w:rPr>
              <w:t xml:space="preserve">) в отношении заявителя были приняты решения, повлекшие наступление обстоятельств, предусмотренных пунктом 2 или 7 части 1 статьи </w:t>
            </w:r>
            <w:r w:rsidR="00F528A1">
              <w:rPr>
                <w:rFonts w:ascii="Times New Roman" w:hAnsi="Times New Roman" w:cs="Times New Roman"/>
                <w:sz w:val="18"/>
                <w:szCs w:val="18"/>
              </w:rPr>
              <w:t>29 Федерального закона в течение</w:t>
            </w:r>
            <w:r w:rsidR="00F528A1" w:rsidRPr="00F528A1">
              <w:rPr>
                <w:rFonts w:ascii="Times New Roman" w:hAnsi="Times New Roman" w:cs="Times New Roman"/>
                <w:sz w:val="18"/>
                <w:szCs w:val="18"/>
              </w:rPr>
              <w:t xml:space="preserve"> года, предшествующего дате размещения извещения;</w:t>
            </w:r>
          </w:p>
          <w:p w:rsidR="00611DFF" w:rsidRDefault="00611DFF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8A1" w:rsidRDefault="00611DFF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528A1" w:rsidRPr="00F528A1">
              <w:rPr>
                <w:rFonts w:ascii="Times New Roman" w:hAnsi="Times New Roman" w:cs="Times New Roman"/>
                <w:sz w:val="18"/>
                <w:szCs w:val="18"/>
              </w:rPr>
              <w:t>) с</w:t>
            </w:r>
            <w:r w:rsidR="00F528A1">
              <w:rPr>
                <w:rFonts w:ascii="Times New Roman" w:hAnsi="Times New Roman" w:cs="Times New Roman"/>
                <w:sz w:val="18"/>
                <w:szCs w:val="18"/>
              </w:rPr>
              <w:t>овершение в течение одного года</w:t>
            </w:r>
            <w:r w:rsidR="00F528A1" w:rsidRPr="00F528A1">
              <w:rPr>
                <w:rFonts w:ascii="Times New Roman" w:hAnsi="Times New Roman" w:cs="Times New Roman"/>
                <w:sz w:val="18"/>
                <w:szCs w:val="18"/>
              </w:rPr>
              <w:t xml:space="preserve"> до даты размещения извещения дорожно-транспортного происшествия, повлекшего за собой человеческие жертвы и (или) неоднократного (два и более раза) в течение одного года совершения дорожно-транспортных происшествий, повлекших причинение вреда здоровью граждан </w:t>
            </w:r>
          </w:p>
          <w:p w:rsid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 xml:space="preserve">и произошедших по вине юридического лица, индивидуального предпринимателя, участника договора простого </w:t>
            </w:r>
            <w:r w:rsidRPr="00F528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товарищества, подавших заявление или их работников;</w:t>
            </w:r>
          </w:p>
          <w:p w:rsidR="00F528A1" w:rsidRP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C89" w:rsidRPr="00903C89" w:rsidRDefault="00903C89" w:rsidP="00903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528A1" w:rsidRPr="00F528A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903C89">
              <w:rPr>
                <w:rFonts w:ascii="Times New Roman" w:hAnsi="Times New Roman" w:cs="Times New Roman"/>
                <w:sz w:val="18"/>
                <w:szCs w:val="18"/>
              </w:rPr>
              <w:t>отсутствие у заявителя лицензии на осуществление деятельности по перевозкам пассажиров по виду работ, соответствующему виду сообщени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маршрута регулярных перевозок.</w:t>
            </w:r>
          </w:p>
          <w:p w:rsidR="00F528A1" w:rsidRPr="00B9426B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69" w:rsidRPr="00E20EDD" w:rsidTr="00E803C6">
        <w:trPr>
          <w:jc w:val="center"/>
        </w:trPr>
        <w:tc>
          <w:tcPr>
            <w:tcW w:w="486" w:type="dxa"/>
          </w:tcPr>
          <w:p w:rsidR="00411069" w:rsidRPr="00E20EDD" w:rsidRDefault="00411069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5" w:type="dxa"/>
          </w:tcPr>
          <w:p w:rsidR="00E260DB" w:rsidRDefault="00E260DB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Брянской области от 20 марта </w:t>
            </w:r>
          </w:p>
          <w:p w:rsidR="00E260DB" w:rsidRDefault="00E260DB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года № 113-п </w:t>
            </w:r>
          </w:p>
          <w:p w:rsidR="004B6DB5" w:rsidRDefault="00E260DB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 утверждении Порядка определения юридических</w:t>
            </w:r>
            <w:r w:rsidR="004B6DB5">
              <w:rPr>
                <w:rFonts w:ascii="Times New Roman" w:hAnsi="Times New Roman" w:cs="Times New Roman"/>
                <w:sz w:val="18"/>
                <w:szCs w:val="18"/>
              </w:rPr>
              <w:t xml:space="preserve"> лиц, индивидуальных предпринимателей, участников договора простого товарищества, которым свидетельства об осуществлении перевозок </w:t>
            </w:r>
          </w:p>
          <w:p w:rsidR="004B6DB5" w:rsidRDefault="004B6DB5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межмуниципальному маршруту регулярных перевозок и карты соответствующего маршрута выдаются без проведения открытого конкурса на право осуществления перевозок </w:t>
            </w:r>
          </w:p>
          <w:p w:rsidR="00411069" w:rsidRPr="00E20EDD" w:rsidRDefault="004B6DB5" w:rsidP="004B6D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межмуниципальному маршруту регулярных перевозок»</w:t>
            </w:r>
          </w:p>
        </w:tc>
        <w:tc>
          <w:tcPr>
            <w:tcW w:w="3557" w:type="dxa"/>
          </w:tcPr>
          <w:p w:rsidR="00636EDF" w:rsidRPr="00636EDF" w:rsidRDefault="00636EDF" w:rsidP="00636E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6EDF">
              <w:rPr>
                <w:rFonts w:ascii="Times New Roman" w:hAnsi="Times New Roman" w:cs="Times New Roman"/>
                <w:sz w:val="18"/>
                <w:szCs w:val="18"/>
              </w:rPr>
              <w:t>Перечень требуемых документов:</w:t>
            </w:r>
          </w:p>
          <w:p w:rsidR="00636EDF" w:rsidRPr="00636EDF" w:rsidRDefault="00636EDF" w:rsidP="00636E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EDF" w:rsidRPr="00636EDF" w:rsidRDefault="00636EDF" w:rsidP="00636E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1) заявление в </w:t>
            </w:r>
            <w:proofErr w:type="gramStart"/>
            <w:r w:rsidRPr="00636EDF">
              <w:rPr>
                <w:rFonts w:ascii="Times New Roman" w:hAnsi="Times New Roman" w:cs="Times New Roman"/>
                <w:sz w:val="18"/>
                <w:szCs w:val="18"/>
              </w:rPr>
              <w:t>произвольной</w:t>
            </w:r>
            <w:proofErr w:type="gramEnd"/>
            <w:r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6EDF" w:rsidRPr="00636EDF" w:rsidRDefault="00636EDF" w:rsidP="00636E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6EDF">
              <w:rPr>
                <w:rFonts w:ascii="Times New Roman" w:hAnsi="Times New Roman" w:cs="Times New Roman"/>
                <w:sz w:val="18"/>
                <w:szCs w:val="18"/>
              </w:rPr>
              <w:t>письменной форме;</w:t>
            </w:r>
          </w:p>
          <w:p w:rsidR="00636EDF" w:rsidRPr="00636EDF" w:rsidRDefault="00636EDF" w:rsidP="00636E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A5E" w:rsidRDefault="00636EDF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636EDF">
              <w:rPr>
                <w:rFonts w:ascii="Times New Roman" w:hAnsi="Times New Roman" w:cs="Times New Roman"/>
                <w:sz w:val="18"/>
                <w:szCs w:val="18"/>
              </w:rPr>
              <w:t>копии учредительных документов юридического лица или копии документов, удостоверяющих личность физического лица, заверенные перевозчиком;</w:t>
            </w:r>
            <w:r w:rsidRPr="00636E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36E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F3A5E"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юридических лиц или выписка </w:t>
            </w:r>
          </w:p>
          <w:p w:rsidR="004F3A5E" w:rsidRDefault="00636EDF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6EDF">
              <w:rPr>
                <w:rFonts w:ascii="Times New Roman" w:hAnsi="Times New Roman" w:cs="Times New Roman"/>
                <w:sz w:val="18"/>
                <w:szCs w:val="18"/>
              </w:rPr>
              <w:t>из Единого государственного реестра индивидуальных предпринимателей, заверенная перевозчиком;</w:t>
            </w:r>
            <w:r w:rsidRPr="00636E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36E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F3A5E"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копия лицензии на осуществление перевозок пассажиров автомобильным транспортом, оборудованным </w:t>
            </w:r>
          </w:p>
          <w:p w:rsidR="004F3A5E" w:rsidRDefault="00636EDF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для перевозок более 8 человек, </w:t>
            </w:r>
          </w:p>
          <w:p w:rsidR="004F3A5E" w:rsidRDefault="00636EDF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36EDF">
              <w:rPr>
                <w:rFonts w:ascii="Times New Roman" w:hAnsi="Times New Roman" w:cs="Times New Roman"/>
                <w:sz w:val="18"/>
                <w:szCs w:val="18"/>
              </w:rPr>
              <w:t>заверенная</w:t>
            </w:r>
            <w:proofErr w:type="gramEnd"/>
            <w:r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 перевозчиком;</w:t>
            </w:r>
          </w:p>
          <w:p w:rsidR="004F3A5E" w:rsidRDefault="004F3A5E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A5E" w:rsidRDefault="004F3A5E" w:rsidP="004F3A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="00636EDF"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справка о транспортных средствах, которые будут эксплуатироваться </w:t>
            </w:r>
          </w:p>
          <w:p w:rsidR="004F3A5E" w:rsidRDefault="00636EDF" w:rsidP="004F3A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на межмуниципальном маршруте регулярных перевозок, по </w:t>
            </w:r>
            <w:r w:rsidR="004F3A5E">
              <w:rPr>
                <w:rFonts w:ascii="Times New Roman" w:hAnsi="Times New Roman" w:cs="Times New Roman"/>
                <w:sz w:val="18"/>
                <w:szCs w:val="18"/>
              </w:rPr>
              <w:t>утвержденной форме</w:t>
            </w:r>
            <w:r w:rsidRPr="00636ED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36E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F3A5E" w:rsidRDefault="004F3A5E" w:rsidP="004F3A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6) </w:t>
            </w:r>
            <w:r w:rsidR="00636EDF"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копия лицензии на осуществление медицинской деятельности либо наличие договора о проведении </w:t>
            </w:r>
            <w:proofErr w:type="spellStart"/>
            <w:r w:rsidR="00636EDF" w:rsidRPr="00636EDF">
              <w:rPr>
                <w:rFonts w:ascii="Times New Roman" w:hAnsi="Times New Roman" w:cs="Times New Roman"/>
                <w:sz w:val="18"/>
                <w:szCs w:val="18"/>
              </w:rPr>
              <w:t>предрейсовых</w:t>
            </w:r>
            <w:proofErr w:type="spellEnd"/>
            <w:r w:rsidR="00636EDF"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6EDF" w:rsidRPr="0063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медицинских осмотров водителей транспортных средств, используемых перевозчиком, с медицинской организацией или индивидуальным предпринимателем, </w:t>
            </w:r>
            <w:proofErr w:type="gramStart"/>
            <w:r w:rsidR="00636EDF" w:rsidRPr="00636EDF">
              <w:rPr>
                <w:rFonts w:ascii="Times New Roman" w:hAnsi="Times New Roman" w:cs="Times New Roman"/>
                <w:sz w:val="18"/>
                <w:szCs w:val="18"/>
              </w:rPr>
              <w:t>имеющими</w:t>
            </w:r>
            <w:proofErr w:type="gramEnd"/>
            <w:r w:rsidR="00636EDF"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соответствующую лицензию, </w:t>
            </w:r>
          </w:p>
          <w:p w:rsidR="00411069" w:rsidRDefault="00636EDF" w:rsidP="004F3A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с её приложением, </w:t>
            </w:r>
            <w:proofErr w:type="gramStart"/>
            <w:r w:rsidRPr="00636EDF">
              <w:rPr>
                <w:rFonts w:ascii="Times New Roman" w:hAnsi="Times New Roman" w:cs="Times New Roman"/>
                <w:sz w:val="18"/>
                <w:szCs w:val="18"/>
              </w:rPr>
              <w:t>заверенная</w:t>
            </w:r>
            <w:proofErr w:type="gramEnd"/>
            <w:r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 перевозчиком;</w:t>
            </w:r>
            <w:r w:rsidR="004F3A5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7) </w:t>
            </w:r>
            <w:r w:rsidRPr="00636EDF">
              <w:rPr>
                <w:rFonts w:ascii="Times New Roman" w:hAnsi="Times New Roman" w:cs="Times New Roman"/>
                <w:sz w:val="18"/>
                <w:szCs w:val="18"/>
              </w:rPr>
              <w:t>согласие на обработку персональных данных (для индивидуальных предпринимателей и участников договора простого товарищества).</w:t>
            </w:r>
          </w:p>
          <w:p w:rsidR="00E646C4" w:rsidRDefault="00E646C4" w:rsidP="004F3A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6C4" w:rsidRDefault="00E646C4" w:rsidP="00E646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46C4">
              <w:rPr>
                <w:rFonts w:ascii="Times New Roman" w:hAnsi="Times New Roman" w:cs="Times New Roman"/>
                <w:sz w:val="18"/>
                <w:szCs w:val="18"/>
              </w:rPr>
              <w:t>Рассмотрение заявок осуществляется постоянно действующей комиссией, создаваемой на основании приказа в срок, указанный в объявлении.</w:t>
            </w:r>
          </w:p>
          <w:p w:rsidR="00E646C4" w:rsidRDefault="00E646C4" w:rsidP="00E646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6C4" w:rsidRDefault="00E646C4" w:rsidP="00E646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46C4">
              <w:rPr>
                <w:rFonts w:ascii="Times New Roman" w:hAnsi="Times New Roman" w:cs="Times New Roman"/>
                <w:sz w:val="18"/>
                <w:szCs w:val="18"/>
              </w:rPr>
              <w:t>Основаниями для отказа в выдаче свидетельства и карты маршрута являются:</w:t>
            </w:r>
            <w:r w:rsidRPr="00E646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646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E646C4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одного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указанных </w:t>
            </w:r>
            <w:r w:rsidRPr="00E646C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документов, </w:t>
            </w:r>
            <w:r w:rsidRPr="00E646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646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E646C4">
              <w:rPr>
                <w:rFonts w:ascii="Times New Roman" w:hAnsi="Times New Roman" w:cs="Times New Roman"/>
                <w:sz w:val="18"/>
                <w:szCs w:val="18"/>
              </w:rPr>
              <w:t>наличие в заявке сведений (информации), содержащих противоречивые или недостоверные данные;</w:t>
            </w:r>
            <w:r w:rsidRPr="00E646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646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E646C4">
              <w:rPr>
                <w:rFonts w:ascii="Times New Roman" w:hAnsi="Times New Roman" w:cs="Times New Roman"/>
                <w:sz w:val="18"/>
                <w:szCs w:val="18"/>
              </w:rPr>
              <w:t xml:space="preserve">наличие информации о принятом судом </w:t>
            </w:r>
            <w:proofErr w:type="gramStart"/>
            <w:r w:rsidRPr="00E646C4">
              <w:rPr>
                <w:rFonts w:ascii="Times New Roman" w:hAnsi="Times New Roman" w:cs="Times New Roman"/>
                <w:sz w:val="18"/>
                <w:szCs w:val="18"/>
              </w:rPr>
              <w:t>решении</w:t>
            </w:r>
            <w:proofErr w:type="gramEnd"/>
            <w:r w:rsidRPr="00E646C4">
              <w:rPr>
                <w:rFonts w:ascii="Times New Roman" w:hAnsi="Times New Roman" w:cs="Times New Roman"/>
                <w:sz w:val="18"/>
                <w:szCs w:val="18"/>
              </w:rPr>
              <w:t xml:space="preserve"> о приостановлении деятельности перевозчика в порядке, предусмотренном</w:t>
            </w:r>
          </w:p>
          <w:p w:rsidR="00E646C4" w:rsidRDefault="00E646C4" w:rsidP="00E646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Кодексом Российской Федерации </w:t>
            </w:r>
          </w:p>
          <w:p w:rsidR="00E646C4" w:rsidRDefault="00E646C4" w:rsidP="00E646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административных правонарушениях на день рассмотрения заявки.</w:t>
            </w:r>
          </w:p>
          <w:p w:rsidR="00E646C4" w:rsidRDefault="00E646C4" w:rsidP="00E646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6C4" w:rsidRDefault="00E646C4" w:rsidP="00E646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46C4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подачи двух и более заявок комиссией в срок, указанный </w:t>
            </w:r>
          </w:p>
          <w:p w:rsidR="00E646C4" w:rsidRDefault="00E646C4" w:rsidP="00E646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46C4">
              <w:rPr>
                <w:rFonts w:ascii="Times New Roman" w:hAnsi="Times New Roman" w:cs="Times New Roman"/>
                <w:sz w:val="18"/>
                <w:szCs w:val="18"/>
              </w:rPr>
              <w:t xml:space="preserve">в объявлении, осуществляется оценка </w:t>
            </w:r>
          </w:p>
          <w:p w:rsidR="00E646C4" w:rsidRDefault="00E646C4" w:rsidP="00E646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46C4">
              <w:rPr>
                <w:rFonts w:ascii="Times New Roman" w:hAnsi="Times New Roman" w:cs="Times New Roman"/>
                <w:sz w:val="18"/>
                <w:szCs w:val="18"/>
              </w:rPr>
              <w:t xml:space="preserve">и сопоставление заявок в соответствии </w:t>
            </w:r>
          </w:p>
          <w:p w:rsidR="00E646C4" w:rsidRPr="00E20EDD" w:rsidRDefault="00E646C4" w:rsidP="00E646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шкалой для оценки согласно утвержденным критериям.</w:t>
            </w:r>
          </w:p>
        </w:tc>
        <w:tc>
          <w:tcPr>
            <w:tcW w:w="2688" w:type="dxa"/>
            <w:vMerge/>
          </w:tcPr>
          <w:p w:rsidR="00411069" w:rsidRPr="00E20EDD" w:rsidRDefault="00411069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69" w:rsidRPr="00E20EDD" w:rsidTr="00E803C6">
        <w:trPr>
          <w:jc w:val="center"/>
        </w:trPr>
        <w:tc>
          <w:tcPr>
            <w:tcW w:w="486" w:type="dxa"/>
          </w:tcPr>
          <w:p w:rsidR="00411069" w:rsidRPr="00E20EDD" w:rsidRDefault="00411069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95" w:type="dxa"/>
          </w:tcPr>
          <w:p w:rsidR="000640EF" w:rsidRDefault="000640EF" w:rsidP="00064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Орловской области </w:t>
            </w:r>
          </w:p>
          <w:p w:rsidR="000640EF" w:rsidRDefault="000640EF" w:rsidP="00064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 октября 2018 года № 431 «Об утверждении Порядка определения юридического лица, индивидуального предпринимателя, участников договора простого товарищества, которым свидетельства</w:t>
            </w:r>
            <w:r w:rsidR="002F14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осуществлении перевозок </w:t>
            </w:r>
          </w:p>
          <w:p w:rsidR="006D1BDA" w:rsidRDefault="000640EF" w:rsidP="00064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межмуниципальному маршруту регулярных перевозок в границах </w:t>
            </w:r>
            <w:r w:rsidR="006D1BDA">
              <w:rPr>
                <w:rFonts w:ascii="Times New Roman" w:hAnsi="Times New Roman" w:cs="Times New Roman"/>
                <w:sz w:val="18"/>
                <w:szCs w:val="18"/>
              </w:rPr>
              <w:t xml:space="preserve">Орловской области и карты маршрутов регулярных перевозок по межмуниципальному маршруту регулярных перевозок в границах Орловской области выдаются без проведения открытого конкурса </w:t>
            </w:r>
          </w:p>
          <w:p w:rsidR="00411069" w:rsidRPr="00E20EDD" w:rsidRDefault="006D1BDA" w:rsidP="006D1B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право осуществления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перевозок по межмуниципальному маршруту регулярных перевозок в границах Орловской области</w:t>
            </w:r>
            <w:r w:rsidR="000640E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57" w:type="dxa"/>
          </w:tcPr>
          <w:p w:rsid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</w:t>
            </w: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полномоченный орган направляет перевозчикам посредством факсимильной связи либо по адресу электронной почты предложение о возможности получения свидетельств и карт маршрутов 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без проведения открытого конкурса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предложение).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Предложение должно включать в себя следующие сведения: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1) порядковый номер межмуниципального маршрута регулярных перевозок 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в границах Орловской области;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2) наименование межмуниципального маршрута регулярных перевозок 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в границах Орловской области;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3) наименование промежуточных остановочных пунктов 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по межмуниципальному маршруту регулярных перевозок в границах Орловской области;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407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4) наименование улиц, автомобильных дорог, по которым предполагается </w:t>
            </w:r>
            <w:r w:rsidRPr="00201E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движение транспортных средств между остановочными пунктами 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по межмуниципальному маршруту регулярных перевозок в границах Орловской области;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5) протяженность межмуниципального маршрута регулярных перевозок в границах Орловской области;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6) порядок посадки и высадки пассажиров;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7) максимальное количество транспортных средств каждого класса, которое допускается использовать для перевозок по межмуниципальному маршруту регулярных перевозок в границах Орловской области;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8) срок, на который выдается свидетельство;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CF2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9) адрес электронной почты, по которому должен быть направлен ответ 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на предложение.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Перевозчики, имеющие намерение получить свидетельства и карты маршрутов без проведения открытого конкурса, направляют в уполномоченный орган посредством факсимильной связи либо по адресу электронной почты ответ на предложение в день его поступления.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Ответ на предложение должен содержать информацию о готовности получения свидетельств и карт маршрутов, а также сведения о характеристиках транспортных средств, предлагаемых к использованию для осуществления перевозок.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CF2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Ответ на предложение регистрируется специалистом уполномоченного органа 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в журнале входящей корреспонденции в день получения с указанием времени поступления.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орган рассматривает ответы на предложение в день их поступления на соответствие </w:t>
            </w:r>
            <w:r w:rsidR="00BA1CF2"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указанным </w:t>
            </w: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требованиям</w:t>
            </w:r>
            <w:r w:rsidR="00BA1C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CF2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Основаниями для выдачи перевозчику свидетельств и карт маршрутов 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без проведения открытого конкурса явл</w:t>
            </w:r>
            <w:r w:rsidR="00BA1CF2">
              <w:rPr>
                <w:rFonts w:ascii="Times New Roman" w:hAnsi="Times New Roman" w:cs="Times New Roman"/>
                <w:sz w:val="18"/>
                <w:szCs w:val="18"/>
              </w:rPr>
              <w:t>яется соответствие требованиям</w:t>
            </w: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, поступление ответа на предложение ранее других ответов на предложение.</w:t>
            </w:r>
          </w:p>
          <w:p w:rsidR="00201EC1" w:rsidRPr="00201EC1" w:rsidRDefault="00201EC1" w:rsidP="00BA1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069" w:rsidRPr="00E20EDD" w:rsidRDefault="00201EC1" w:rsidP="00BA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рабочих дней со дня рассмотрения ответов на предложение уполномоченный орган направляет перевозчикам, выразившим намерение получить свидетельства и карты маршрутов без проведения открытого конкурса, посредством факсимильной связи либо по адресу электронной почты уведомление о результатах рассмотрения их ответов на предложение. В случае отказа в выдаче свидетельств и карт </w:t>
            </w:r>
            <w:r w:rsidRPr="00201E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маршрутов без проведения открытого конкурса в уведомлении указываются причины, послужившие основанием для отказа в выдаче свидетельств и карт маршрутов без</w:t>
            </w:r>
            <w:r w:rsidR="00BA1CF2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проведения открытого конкурса.</w:t>
            </w:r>
          </w:p>
        </w:tc>
        <w:tc>
          <w:tcPr>
            <w:tcW w:w="2688" w:type="dxa"/>
            <w:vMerge/>
          </w:tcPr>
          <w:p w:rsidR="00411069" w:rsidRPr="00E20EDD" w:rsidRDefault="00411069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39D3" w:rsidRPr="00904F48" w:rsidRDefault="002D39D3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904F48">
        <w:rPr>
          <w:rFonts w:ascii="Times New Roman" w:hAnsi="Times New Roman" w:cs="Times New Roman"/>
          <w:sz w:val="28"/>
          <w:szCs w:val="28"/>
        </w:rPr>
        <w:t xml:space="preserve"> результате проведенного мониторинга установлено,</w:t>
      </w:r>
      <w:r w:rsidRPr="00904F48">
        <w:rPr>
          <w:rFonts w:ascii="Times New Roman" w:hAnsi="Times New Roman" w:cs="Times New Roman"/>
          <w:sz w:val="28"/>
          <w:szCs w:val="28"/>
        </w:rPr>
        <w:br/>
        <w:t>что в указанных субъектах Российской Федерации и в проекте применяется различное правовое регулирование, в части:</w:t>
      </w:r>
    </w:p>
    <w:p w:rsidR="002D39D3" w:rsidRPr="00904F48" w:rsidRDefault="002D39D3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8">
        <w:rPr>
          <w:rFonts w:ascii="Times New Roman" w:hAnsi="Times New Roman" w:cs="Times New Roman"/>
          <w:sz w:val="28"/>
          <w:szCs w:val="28"/>
        </w:rPr>
        <w:t>1) количества требуемых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Pr="00904F48">
        <w:rPr>
          <w:rFonts w:ascii="Times New Roman" w:hAnsi="Times New Roman" w:cs="Times New Roman"/>
          <w:sz w:val="28"/>
          <w:szCs w:val="28"/>
        </w:rPr>
        <w:t>:</w:t>
      </w:r>
    </w:p>
    <w:p w:rsidR="002D39D3" w:rsidRDefault="002D39D3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8">
        <w:rPr>
          <w:rFonts w:ascii="Times New Roman" w:hAnsi="Times New Roman" w:cs="Times New Roman"/>
          <w:sz w:val="28"/>
          <w:szCs w:val="28"/>
        </w:rPr>
        <w:t xml:space="preserve">в автономном округе – </w:t>
      </w:r>
      <w:r w:rsidR="00C915AB">
        <w:rPr>
          <w:rFonts w:ascii="Times New Roman" w:hAnsi="Times New Roman" w:cs="Times New Roman"/>
          <w:sz w:val="28"/>
          <w:szCs w:val="28"/>
        </w:rPr>
        <w:t>3</w:t>
      </w:r>
      <w:r w:rsidRPr="00904F48">
        <w:rPr>
          <w:rFonts w:ascii="Times New Roman" w:hAnsi="Times New Roman" w:cs="Times New Roman"/>
          <w:sz w:val="28"/>
          <w:szCs w:val="28"/>
        </w:rPr>
        <w:t>;</w:t>
      </w:r>
    </w:p>
    <w:p w:rsidR="002D39D3" w:rsidRDefault="002D39D3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Брянской области – 7;</w:t>
      </w:r>
    </w:p>
    <w:p w:rsidR="002D39D3" w:rsidRDefault="002D39D3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Орловской области – 1;</w:t>
      </w:r>
    </w:p>
    <w:p w:rsidR="002D39D3" w:rsidRPr="00904F48" w:rsidRDefault="002D39D3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Хабаровском крае – 4;</w:t>
      </w:r>
    </w:p>
    <w:p w:rsidR="002D39D3" w:rsidRPr="00904F48" w:rsidRDefault="002D39D3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8">
        <w:rPr>
          <w:rFonts w:ascii="Times New Roman" w:hAnsi="Times New Roman" w:cs="Times New Roman"/>
          <w:sz w:val="28"/>
          <w:szCs w:val="28"/>
        </w:rPr>
        <w:t>2) срока рассмотрения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525758" w:rsidRPr="00525758">
        <w:rPr>
          <w:rFonts w:ascii="Times New Roman" w:hAnsi="Times New Roman" w:cs="Times New Roman"/>
          <w:sz w:val="28"/>
          <w:szCs w:val="28"/>
        </w:rPr>
        <w:t>выдаче свидетельства об осуществлении перевозок и карт соответствующего маршрута без проведения открытого конкурса</w:t>
      </w:r>
      <w:r w:rsidRPr="00904F48">
        <w:rPr>
          <w:rFonts w:ascii="Times New Roman" w:hAnsi="Times New Roman" w:cs="Times New Roman"/>
          <w:sz w:val="28"/>
          <w:szCs w:val="28"/>
        </w:rPr>
        <w:t>:</w:t>
      </w:r>
    </w:p>
    <w:p w:rsidR="00D10999" w:rsidRDefault="00D10999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8">
        <w:rPr>
          <w:rFonts w:ascii="Times New Roman" w:hAnsi="Times New Roman" w:cs="Times New Roman"/>
          <w:sz w:val="28"/>
          <w:szCs w:val="28"/>
        </w:rPr>
        <w:t xml:space="preserve">в автономном округе – </w:t>
      </w:r>
      <w:r w:rsidR="00BB2862">
        <w:rPr>
          <w:rFonts w:ascii="Times New Roman" w:hAnsi="Times New Roman" w:cs="Times New Roman"/>
          <w:sz w:val="28"/>
          <w:szCs w:val="28"/>
        </w:rPr>
        <w:t>3 рабочих дня</w:t>
      </w:r>
      <w:r w:rsidRPr="00904F48">
        <w:rPr>
          <w:rFonts w:ascii="Times New Roman" w:hAnsi="Times New Roman" w:cs="Times New Roman"/>
          <w:sz w:val="28"/>
          <w:szCs w:val="28"/>
        </w:rPr>
        <w:t>;</w:t>
      </w:r>
    </w:p>
    <w:p w:rsidR="00D10999" w:rsidRDefault="00D10999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Брянской области – </w:t>
      </w:r>
      <w:r w:rsidR="00A95758">
        <w:rPr>
          <w:rFonts w:ascii="Times New Roman" w:hAnsi="Times New Roman" w:cs="Times New Roman"/>
          <w:sz w:val="28"/>
          <w:szCs w:val="28"/>
        </w:rPr>
        <w:t>не установлен</w:t>
      </w:r>
      <w:r w:rsidR="002C49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999" w:rsidRDefault="00D10999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Орловской области – 1</w:t>
      </w:r>
      <w:r w:rsidR="00A95758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999" w:rsidRPr="00904F48" w:rsidRDefault="00D10999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Хабаровском</w:t>
      </w:r>
      <w:r w:rsidR="00BB2862">
        <w:rPr>
          <w:rFonts w:ascii="Times New Roman" w:hAnsi="Times New Roman" w:cs="Times New Roman"/>
          <w:sz w:val="28"/>
          <w:szCs w:val="28"/>
        </w:rPr>
        <w:t xml:space="preserve"> крае – 1 рабочий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999" w:rsidRDefault="00BB2862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41DBD">
        <w:rPr>
          <w:rFonts w:ascii="Times New Roman" w:hAnsi="Times New Roman" w:cs="Times New Roman"/>
          <w:sz w:val="28"/>
          <w:szCs w:val="28"/>
        </w:rPr>
        <w:t>количества требований к перевозчику и условий</w:t>
      </w:r>
      <w:r w:rsidR="00941DBD" w:rsidRPr="00941DBD">
        <w:rPr>
          <w:rFonts w:ascii="Times New Roman" w:hAnsi="Times New Roman" w:cs="Times New Roman"/>
          <w:sz w:val="28"/>
          <w:szCs w:val="28"/>
        </w:rPr>
        <w:t xml:space="preserve"> выполнения регулярных перевозок заявителем</w:t>
      </w:r>
      <w:r w:rsidR="00941DBD">
        <w:rPr>
          <w:rFonts w:ascii="Times New Roman" w:hAnsi="Times New Roman" w:cs="Times New Roman"/>
          <w:sz w:val="28"/>
          <w:szCs w:val="28"/>
        </w:rPr>
        <w:t>:</w:t>
      </w:r>
    </w:p>
    <w:p w:rsidR="00941DBD" w:rsidRDefault="00941DBD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8">
        <w:rPr>
          <w:rFonts w:ascii="Times New Roman" w:hAnsi="Times New Roman" w:cs="Times New Roman"/>
          <w:sz w:val="28"/>
          <w:szCs w:val="28"/>
        </w:rPr>
        <w:t xml:space="preserve">в автономном округе – </w:t>
      </w:r>
      <w:r w:rsidR="002021D6">
        <w:rPr>
          <w:rFonts w:ascii="Times New Roman" w:hAnsi="Times New Roman" w:cs="Times New Roman"/>
          <w:sz w:val="28"/>
          <w:szCs w:val="28"/>
        </w:rPr>
        <w:t>не установлено</w:t>
      </w:r>
      <w:r w:rsidRPr="00904F48">
        <w:rPr>
          <w:rFonts w:ascii="Times New Roman" w:hAnsi="Times New Roman" w:cs="Times New Roman"/>
          <w:sz w:val="28"/>
          <w:szCs w:val="28"/>
        </w:rPr>
        <w:t>;</w:t>
      </w:r>
    </w:p>
    <w:p w:rsidR="00941DBD" w:rsidRDefault="00941DBD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Брянской области – </w:t>
      </w:r>
      <w:r w:rsidR="002021D6">
        <w:rPr>
          <w:rFonts w:ascii="Times New Roman" w:hAnsi="Times New Roman" w:cs="Times New Roman"/>
          <w:sz w:val="28"/>
          <w:szCs w:val="28"/>
        </w:rPr>
        <w:t>не установлено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DBD" w:rsidRDefault="00941DBD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Орловской области – </w:t>
      </w:r>
      <w:r w:rsidR="002021D6">
        <w:rPr>
          <w:rFonts w:ascii="Times New Roman" w:hAnsi="Times New Roman" w:cs="Times New Roman"/>
          <w:sz w:val="28"/>
          <w:szCs w:val="28"/>
        </w:rPr>
        <w:t>не установлено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DBD" w:rsidRPr="00904F48" w:rsidRDefault="00941DBD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Хабаровском крае – 5;</w:t>
      </w:r>
    </w:p>
    <w:p w:rsidR="002D39D3" w:rsidRPr="00904F48" w:rsidRDefault="00D10999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9D3">
        <w:rPr>
          <w:rFonts w:ascii="Times New Roman" w:hAnsi="Times New Roman" w:cs="Times New Roman"/>
          <w:sz w:val="28"/>
          <w:szCs w:val="28"/>
        </w:rPr>
        <w:t xml:space="preserve">) количества оснований </w:t>
      </w:r>
      <w:r w:rsidR="002021D6">
        <w:rPr>
          <w:rFonts w:ascii="Times New Roman" w:hAnsi="Times New Roman" w:cs="Times New Roman"/>
          <w:sz w:val="28"/>
          <w:szCs w:val="28"/>
        </w:rPr>
        <w:t>для</w:t>
      </w:r>
      <w:r w:rsidR="002021D6" w:rsidRPr="002021D6">
        <w:rPr>
          <w:rFonts w:ascii="Times New Roman" w:hAnsi="Times New Roman" w:cs="Times New Roman"/>
          <w:sz w:val="28"/>
          <w:szCs w:val="28"/>
        </w:rPr>
        <w:t xml:space="preserve"> отказа в выдаче свидетельства </w:t>
      </w:r>
      <w:r w:rsidR="002021D6">
        <w:rPr>
          <w:rFonts w:ascii="Times New Roman" w:hAnsi="Times New Roman" w:cs="Times New Roman"/>
          <w:sz w:val="28"/>
          <w:szCs w:val="28"/>
        </w:rPr>
        <w:br/>
      </w:r>
      <w:r w:rsidR="002021D6" w:rsidRPr="002021D6">
        <w:rPr>
          <w:rFonts w:ascii="Times New Roman" w:hAnsi="Times New Roman" w:cs="Times New Roman"/>
          <w:sz w:val="28"/>
          <w:szCs w:val="28"/>
        </w:rPr>
        <w:t xml:space="preserve">об осуществлении перевозок и карт соответствующего маршрута </w:t>
      </w:r>
      <w:r w:rsidR="002021D6">
        <w:rPr>
          <w:rFonts w:ascii="Times New Roman" w:hAnsi="Times New Roman" w:cs="Times New Roman"/>
          <w:sz w:val="28"/>
          <w:szCs w:val="28"/>
        </w:rPr>
        <w:br/>
      </w:r>
      <w:r w:rsidR="002021D6" w:rsidRPr="002021D6">
        <w:rPr>
          <w:rFonts w:ascii="Times New Roman" w:hAnsi="Times New Roman" w:cs="Times New Roman"/>
          <w:sz w:val="28"/>
          <w:szCs w:val="28"/>
        </w:rPr>
        <w:t>без проведения открытого конкурса</w:t>
      </w:r>
      <w:r w:rsidR="002D39D3">
        <w:rPr>
          <w:rFonts w:ascii="Times New Roman" w:hAnsi="Times New Roman" w:cs="Times New Roman"/>
          <w:sz w:val="28"/>
          <w:szCs w:val="28"/>
        </w:rPr>
        <w:t>;</w:t>
      </w:r>
    </w:p>
    <w:p w:rsidR="00D10999" w:rsidRPr="00D10999" w:rsidRDefault="00D10999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99">
        <w:rPr>
          <w:rFonts w:ascii="Times New Roman" w:hAnsi="Times New Roman" w:cs="Times New Roman"/>
          <w:sz w:val="28"/>
          <w:szCs w:val="28"/>
        </w:rPr>
        <w:t xml:space="preserve">в автономном округе – </w:t>
      </w:r>
      <w:r w:rsidR="00C915AB">
        <w:rPr>
          <w:rFonts w:ascii="Times New Roman" w:hAnsi="Times New Roman" w:cs="Times New Roman"/>
          <w:sz w:val="28"/>
          <w:szCs w:val="28"/>
        </w:rPr>
        <w:t>7</w:t>
      </w:r>
      <w:r w:rsidRPr="00D10999">
        <w:rPr>
          <w:rFonts w:ascii="Times New Roman" w:hAnsi="Times New Roman" w:cs="Times New Roman"/>
          <w:sz w:val="28"/>
          <w:szCs w:val="28"/>
        </w:rPr>
        <w:t>;</w:t>
      </w:r>
    </w:p>
    <w:p w:rsidR="00D10999" w:rsidRPr="00D10999" w:rsidRDefault="00D10999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99">
        <w:rPr>
          <w:rFonts w:ascii="Times New Roman" w:hAnsi="Times New Roman" w:cs="Times New Roman"/>
          <w:sz w:val="28"/>
          <w:szCs w:val="28"/>
        </w:rPr>
        <w:t xml:space="preserve">в Брянской области – </w:t>
      </w:r>
      <w:r w:rsidR="002C4994">
        <w:rPr>
          <w:rFonts w:ascii="Times New Roman" w:hAnsi="Times New Roman" w:cs="Times New Roman"/>
          <w:sz w:val="28"/>
          <w:szCs w:val="28"/>
        </w:rPr>
        <w:t>3</w:t>
      </w:r>
      <w:r w:rsidRPr="00D10999">
        <w:rPr>
          <w:rFonts w:ascii="Times New Roman" w:hAnsi="Times New Roman" w:cs="Times New Roman"/>
          <w:sz w:val="28"/>
          <w:szCs w:val="28"/>
        </w:rPr>
        <w:t>;</w:t>
      </w:r>
    </w:p>
    <w:p w:rsidR="00D10999" w:rsidRPr="00D10999" w:rsidRDefault="00D10999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99">
        <w:rPr>
          <w:rFonts w:ascii="Times New Roman" w:hAnsi="Times New Roman" w:cs="Times New Roman"/>
          <w:sz w:val="28"/>
          <w:szCs w:val="28"/>
        </w:rPr>
        <w:t>в Орловской области</w:t>
      </w:r>
      <w:r w:rsidR="002C4994">
        <w:rPr>
          <w:rFonts w:ascii="Times New Roman" w:hAnsi="Times New Roman" w:cs="Times New Roman"/>
          <w:sz w:val="28"/>
          <w:szCs w:val="28"/>
        </w:rPr>
        <w:t xml:space="preserve"> – не установлено</w:t>
      </w:r>
      <w:r w:rsidRPr="00D10999">
        <w:rPr>
          <w:rFonts w:ascii="Times New Roman" w:hAnsi="Times New Roman" w:cs="Times New Roman"/>
          <w:sz w:val="28"/>
          <w:szCs w:val="28"/>
        </w:rPr>
        <w:t>;</w:t>
      </w:r>
    </w:p>
    <w:p w:rsidR="00D10999" w:rsidRPr="00D10999" w:rsidRDefault="00D10999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99">
        <w:rPr>
          <w:rFonts w:ascii="Times New Roman" w:hAnsi="Times New Roman" w:cs="Times New Roman"/>
          <w:sz w:val="28"/>
          <w:szCs w:val="28"/>
        </w:rPr>
        <w:t>в Хабаровском</w:t>
      </w:r>
      <w:r w:rsidR="002C4994">
        <w:rPr>
          <w:rFonts w:ascii="Times New Roman" w:hAnsi="Times New Roman" w:cs="Times New Roman"/>
          <w:sz w:val="28"/>
          <w:szCs w:val="28"/>
        </w:rPr>
        <w:t xml:space="preserve"> крае – 2</w:t>
      </w:r>
      <w:r w:rsidRPr="00D10999">
        <w:rPr>
          <w:rFonts w:ascii="Times New Roman" w:hAnsi="Times New Roman" w:cs="Times New Roman"/>
          <w:sz w:val="28"/>
          <w:szCs w:val="28"/>
        </w:rPr>
        <w:t>;</w:t>
      </w:r>
    </w:p>
    <w:p w:rsidR="00664B0C" w:rsidRDefault="00664B0C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в Брянской области в</w:t>
      </w:r>
      <w:r w:rsidRPr="00664B0C">
        <w:rPr>
          <w:rFonts w:ascii="Times New Roman" w:hAnsi="Times New Roman" w:cs="Times New Roman"/>
          <w:sz w:val="28"/>
          <w:szCs w:val="28"/>
        </w:rPr>
        <w:t xml:space="preserve"> случае подачи двух и более заявок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B0C">
        <w:rPr>
          <w:rFonts w:ascii="Times New Roman" w:hAnsi="Times New Roman" w:cs="Times New Roman"/>
          <w:sz w:val="28"/>
          <w:szCs w:val="28"/>
        </w:rPr>
        <w:t xml:space="preserve"> комиссией в срок, указанный в объявлении, осуществляется оценка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664B0C">
        <w:rPr>
          <w:rFonts w:ascii="Times New Roman" w:hAnsi="Times New Roman" w:cs="Times New Roman"/>
          <w:sz w:val="28"/>
          <w:szCs w:val="28"/>
        </w:rPr>
        <w:t>и сопоставление заявок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шкалой для оценки критериев (примечание: оценке подлежат транспортные средства, предлагаемые </w:t>
      </w:r>
      <w:r>
        <w:rPr>
          <w:rFonts w:ascii="Times New Roman" w:hAnsi="Times New Roman" w:cs="Times New Roman"/>
          <w:sz w:val="28"/>
          <w:szCs w:val="28"/>
        </w:rPr>
        <w:br/>
        <w:t>к использованию перевозчиком)</w:t>
      </w:r>
      <w:r w:rsidR="00337387">
        <w:rPr>
          <w:rFonts w:ascii="Times New Roman" w:hAnsi="Times New Roman" w:cs="Times New Roman"/>
          <w:sz w:val="28"/>
          <w:szCs w:val="28"/>
        </w:rPr>
        <w:t>.</w:t>
      </w:r>
      <w:r w:rsidR="00337387" w:rsidRPr="00337387">
        <w:rPr>
          <w:color w:val="00000A"/>
        </w:rPr>
        <w:t xml:space="preserve"> </w:t>
      </w:r>
      <w:r w:rsidR="00337387">
        <w:rPr>
          <w:rFonts w:ascii="Times New Roman" w:hAnsi="Times New Roman" w:cs="Times New Roman"/>
          <w:sz w:val="28"/>
          <w:szCs w:val="28"/>
        </w:rPr>
        <w:t xml:space="preserve">По результатам указанной оценки </w:t>
      </w:r>
      <w:r w:rsidR="00337387" w:rsidRPr="00337387">
        <w:rPr>
          <w:rFonts w:ascii="Times New Roman" w:hAnsi="Times New Roman" w:cs="Times New Roman"/>
          <w:sz w:val="28"/>
          <w:szCs w:val="28"/>
        </w:rPr>
        <w:t>принимается</w:t>
      </w:r>
      <w:r w:rsidR="00337387">
        <w:rPr>
          <w:rFonts w:ascii="Times New Roman" w:hAnsi="Times New Roman" w:cs="Times New Roman"/>
          <w:sz w:val="28"/>
          <w:szCs w:val="28"/>
        </w:rPr>
        <w:t xml:space="preserve"> р</w:t>
      </w:r>
      <w:r w:rsidR="00337387" w:rsidRPr="00337387">
        <w:rPr>
          <w:rFonts w:ascii="Times New Roman" w:hAnsi="Times New Roman" w:cs="Times New Roman"/>
          <w:sz w:val="28"/>
          <w:szCs w:val="28"/>
        </w:rPr>
        <w:t xml:space="preserve">ешение о выдаче свидетельства и карты маршрута </w:t>
      </w:r>
      <w:r w:rsidR="00337387">
        <w:rPr>
          <w:rFonts w:ascii="Times New Roman" w:hAnsi="Times New Roman" w:cs="Times New Roman"/>
          <w:sz w:val="28"/>
          <w:szCs w:val="28"/>
        </w:rPr>
        <w:br/>
      </w:r>
      <w:r w:rsidR="00337387" w:rsidRPr="00337387">
        <w:rPr>
          <w:rFonts w:ascii="Times New Roman" w:hAnsi="Times New Roman" w:cs="Times New Roman"/>
          <w:sz w:val="28"/>
          <w:szCs w:val="28"/>
        </w:rPr>
        <w:t>в отношении перевозчика, набравшего наибольшее количество баллов.</w:t>
      </w:r>
    </w:p>
    <w:p w:rsidR="003549CF" w:rsidRDefault="00B40501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501">
        <w:rPr>
          <w:rFonts w:ascii="Times New Roman" w:hAnsi="Times New Roman" w:cs="Times New Roman"/>
          <w:color w:val="000000"/>
          <w:sz w:val="28"/>
          <w:szCs w:val="28"/>
        </w:rPr>
        <w:t>Предлагаемое проектом правовое регулирование затрагивает интересы</w:t>
      </w:r>
      <w:r w:rsidR="004F6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CF">
        <w:rPr>
          <w:rFonts w:ascii="Times New Roman" w:hAnsi="Times New Roman" w:cs="Times New Roman"/>
          <w:color w:val="000000"/>
          <w:sz w:val="28"/>
          <w:szCs w:val="28"/>
        </w:rPr>
        <w:t>132 юридических лиц, индивидуальных предпринимателей, участников договоров простого товарищества, осуществляющих перевозки пассажиров и багажа по муниципальным и межмуниципальным маршрутам регулярных перевозок.</w:t>
      </w:r>
    </w:p>
    <w:p w:rsidR="00402529" w:rsidRPr="00402529" w:rsidRDefault="00402529" w:rsidP="00402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402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от 30 сентября 2013 года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актов», регулирующим органом произведен расчет издержек одного субъекта предпринимательской деятельности, связанных</w:t>
      </w:r>
      <w:proofErr w:type="gramEnd"/>
      <w:r w:rsidRPr="00402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A66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402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представлением документов (сведений)</w:t>
      </w:r>
      <w:r w:rsidRPr="00402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которые составят </w:t>
      </w:r>
      <w:r w:rsidR="00CA66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1,8</w:t>
      </w:r>
      <w:r w:rsidRPr="00402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D60A4" w:rsidRPr="007D60A4" w:rsidRDefault="007D60A4" w:rsidP="007D60A4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0A4">
        <w:rPr>
          <w:rFonts w:ascii="Times New Roman" w:hAnsi="Times New Roman" w:cs="Times New Roman"/>
          <w:color w:val="000000"/>
          <w:sz w:val="28"/>
          <w:szCs w:val="28"/>
        </w:rPr>
        <w:t>На основе проведенной ОРВ проекта, с учетом информации, предоставленной регулирующим органом в сводном отчете, своде предложений и пояснительной записке к проекту, уполномоченным органом сделаны следующие</w:t>
      </w:r>
      <w:bookmarkStart w:id="2" w:name="_GoBack"/>
      <w:bookmarkEnd w:id="2"/>
      <w:r w:rsidRPr="007D60A4">
        <w:rPr>
          <w:rFonts w:ascii="Times New Roman" w:hAnsi="Times New Roman" w:cs="Times New Roman"/>
          <w:color w:val="000000"/>
          <w:sz w:val="28"/>
          <w:szCs w:val="28"/>
        </w:rPr>
        <w:t xml:space="preserve"> выводы:</w:t>
      </w:r>
    </w:p>
    <w:p w:rsidR="007D60A4" w:rsidRPr="007D60A4" w:rsidRDefault="007D60A4" w:rsidP="003208EF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0A4">
        <w:rPr>
          <w:rFonts w:ascii="Times New Roman" w:hAnsi="Times New Roman" w:cs="Times New Roman"/>
          <w:color w:val="000000"/>
          <w:sz w:val="28"/>
          <w:szCs w:val="28"/>
        </w:rPr>
        <w:t>предложенный проектом способ пра</w:t>
      </w:r>
      <w:r w:rsidR="003208EF">
        <w:rPr>
          <w:rFonts w:ascii="Times New Roman" w:hAnsi="Times New Roman" w:cs="Times New Roman"/>
          <w:color w:val="000000"/>
          <w:sz w:val="28"/>
          <w:szCs w:val="28"/>
        </w:rPr>
        <w:t>вового регулирования обоснован;</w:t>
      </w:r>
    </w:p>
    <w:p w:rsidR="007D60A4" w:rsidRPr="007D60A4" w:rsidRDefault="007D60A4" w:rsidP="007D60A4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0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проекте отсутствуют положения, вводящие избыточные обязанности, запреты или ограничения для субъектов предпринимательской и инвестиционной деятельности, а также способствующие возникновению необоснованных расходов указанных субъектов и бюджета автономного округа. </w:t>
      </w:r>
    </w:p>
    <w:p w:rsidR="00163D9A" w:rsidRDefault="00163D9A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4253"/>
        <w:gridCol w:w="2052"/>
      </w:tblGrid>
      <w:tr w:rsidR="00163D9A" w:rsidRPr="00DE0688" w:rsidTr="0084409A">
        <w:trPr>
          <w:trHeight w:val="1517"/>
        </w:trPr>
        <w:tc>
          <w:tcPr>
            <w:tcW w:w="3034" w:type="dxa"/>
          </w:tcPr>
          <w:p w:rsidR="00163D9A" w:rsidRPr="00DE0688" w:rsidRDefault="00163D9A" w:rsidP="00E55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68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02DAC61" wp14:editId="733ABF15">
                      <wp:simplePos x="0" y="0"/>
                      <wp:positionH relativeFrom="column">
                        <wp:posOffset>1879889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48pt;margin-top:6.55pt;width:200pt;height:70.5pt;z-index:251661312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8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4253" w:type="dxa"/>
            <w:vAlign w:val="center"/>
          </w:tcPr>
          <w:p w:rsidR="00163D9A" w:rsidRPr="00DE0688" w:rsidRDefault="00163D9A" w:rsidP="00E55C58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163D9A" w:rsidRPr="00DE0688" w:rsidRDefault="00163D9A" w:rsidP="00E55C58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163D9A" w:rsidRPr="00DE0688" w:rsidRDefault="00163D9A" w:rsidP="00E55C5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163D9A" w:rsidRPr="00DE0688" w:rsidRDefault="00163D9A" w:rsidP="00E55C5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Сертификат</w:t>
            </w:r>
            <w:r w:rsidR="002F1419">
              <w:rPr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E0688">
              <w:rPr>
                <w:color w:val="D9D9D9" w:themeColor="background1" w:themeShade="D9"/>
                <w:sz w:val="18"/>
                <w:szCs w:val="18"/>
              </w:rPr>
              <w:t>[Номер сертификата 1]</w:t>
            </w:r>
          </w:p>
          <w:p w:rsidR="00163D9A" w:rsidRPr="00DE0688" w:rsidRDefault="00163D9A" w:rsidP="00E55C5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163D9A" w:rsidRPr="00DE0688" w:rsidRDefault="00163D9A" w:rsidP="00E55C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163D9A" w:rsidRPr="00DE0688" w:rsidRDefault="00163D9A" w:rsidP="00E55C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D9A" w:rsidRPr="00DE0688" w:rsidRDefault="00CE775E" w:rsidP="00E55C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9B3C18" w:rsidRDefault="009B3C18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09A" w:rsidRDefault="0084409A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09A" w:rsidRDefault="0084409A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D3" w:rsidRDefault="00DF26D3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D3" w:rsidRDefault="00DF26D3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D3" w:rsidRDefault="00DF26D3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D3" w:rsidRDefault="00DF26D3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495" w:rsidRDefault="00BA6495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4D" w:rsidRPr="009D781D" w:rsidRDefault="0056274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bCs/>
          <w:sz w:val="16"/>
          <w:szCs w:val="16"/>
        </w:rPr>
        <w:t>Исполнитель: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воздействия и экспертизы административных регламентов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Коло</w:t>
      </w:r>
      <w:r w:rsidR="00CE775E">
        <w:rPr>
          <w:rFonts w:ascii="Times New Roman" w:hAnsi="Times New Roman" w:cs="Times New Roman"/>
          <w:sz w:val="16"/>
          <w:szCs w:val="16"/>
        </w:rPr>
        <w:t>моец Евгений Витальевич, тел. 33-10-06</w:t>
      </w:r>
    </w:p>
    <w:sectPr w:rsidR="0056274D" w:rsidRPr="009D781D" w:rsidSect="00541B6C">
      <w:headerReference w:type="default" r:id="rId19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7F" w:rsidRDefault="00631C7F" w:rsidP="00617B40">
      <w:pPr>
        <w:spacing w:after="0" w:line="240" w:lineRule="auto"/>
      </w:pPr>
      <w:r>
        <w:separator/>
      </w:r>
    </w:p>
  </w:endnote>
  <w:endnote w:type="continuationSeparator" w:id="0">
    <w:p w:rsidR="00631C7F" w:rsidRDefault="00631C7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7F" w:rsidRDefault="00631C7F" w:rsidP="00617B40">
      <w:pPr>
        <w:spacing w:after="0" w:line="240" w:lineRule="auto"/>
      </w:pPr>
      <w:r>
        <w:separator/>
      </w:r>
    </w:p>
  </w:footnote>
  <w:footnote w:type="continuationSeparator" w:id="0">
    <w:p w:rsidR="00631C7F" w:rsidRDefault="00631C7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719F1" w:rsidRDefault="008719F1">
        <w:pPr>
          <w:pStyle w:val="a6"/>
          <w:jc w:val="center"/>
        </w:pPr>
      </w:p>
      <w:p w:rsidR="008719F1" w:rsidRDefault="008719F1">
        <w:pPr>
          <w:pStyle w:val="a6"/>
          <w:jc w:val="center"/>
        </w:pPr>
      </w:p>
      <w:p w:rsidR="008719F1" w:rsidRPr="00541B6C" w:rsidRDefault="008719F1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CA6618">
          <w:rPr>
            <w:rFonts w:ascii="Times New Roman" w:hAnsi="Times New Roman" w:cs="Times New Roman"/>
            <w:noProof/>
          </w:rPr>
          <w:t>18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8719F1" w:rsidRDefault="008719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B0D04"/>
    <w:multiLevelType w:val="hybridMultilevel"/>
    <w:tmpl w:val="9FBC979C"/>
    <w:lvl w:ilvl="0" w:tplc="67048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D47"/>
    <w:rsid w:val="00000ED0"/>
    <w:rsid w:val="00001C12"/>
    <w:rsid w:val="00001E50"/>
    <w:rsid w:val="00005BAC"/>
    <w:rsid w:val="00005C7A"/>
    <w:rsid w:val="000060C5"/>
    <w:rsid w:val="000072D4"/>
    <w:rsid w:val="00007DAF"/>
    <w:rsid w:val="00011C0E"/>
    <w:rsid w:val="00012153"/>
    <w:rsid w:val="00013EC1"/>
    <w:rsid w:val="00016553"/>
    <w:rsid w:val="00025047"/>
    <w:rsid w:val="00031105"/>
    <w:rsid w:val="00034ECF"/>
    <w:rsid w:val="00036325"/>
    <w:rsid w:val="00047A5F"/>
    <w:rsid w:val="00047CCF"/>
    <w:rsid w:val="00050F47"/>
    <w:rsid w:val="00051415"/>
    <w:rsid w:val="00052DB2"/>
    <w:rsid w:val="00054289"/>
    <w:rsid w:val="0005513D"/>
    <w:rsid w:val="000553F6"/>
    <w:rsid w:val="000640EF"/>
    <w:rsid w:val="00065579"/>
    <w:rsid w:val="00067BD0"/>
    <w:rsid w:val="00070879"/>
    <w:rsid w:val="00070C35"/>
    <w:rsid w:val="000742AE"/>
    <w:rsid w:val="00074A37"/>
    <w:rsid w:val="00077DC3"/>
    <w:rsid w:val="000814A9"/>
    <w:rsid w:val="00081B54"/>
    <w:rsid w:val="000822EA"/>
    <w:rsid w:val="00082E4B"/>
    <w:rsid w:val="0008785B"/>
    <w:rsid w:val="00092450"/>
    <w:rsid w:val="000944D0"/>
    <w:rsid w:val="00094C89"/>
    <w:rsid w:val="000958C3"/>
    <w:rsid w:val="000968CA"/>
    <w:rsid w:val="000A0F1D"/>
    <w:rsid w:val="000A20DE"/>
    <w:rsid w:val="000A2D5D"/>
    <w:rsid w:val="000A4D09"/>
    <w:rsid w:val="000A5143"/>
    <w:rsid w:val="000A6C4F"/>
    <w:rsid w:val="000B0353"/>
    <w:rsid w:val="000B1C3D"/>
    <w:rsid w:val="000B1DEA"/>
    <w:rsid w:val="000B30E4"/>
    <w:rsid w:val="000B4379"/>
    <w:rsid w:val="000B4C48"/>
    <w:rsid w:val="000B5126"/>
    <w:rsid w:val="000B5C0D"/>
    <w:rsid w:val="000B6BD3"/>
    <w:rsid w:val="000C0D01"/>
    <w:rsid w:val="000C33F4"/>
    <w:rsid w:val="000C5DBF"/>
    <w:rsid w:val="000C626F"/>
    <w:rsid w:val="000C7FCF"/>
    <w:rsid w:val="000D11C0"/>
    <w:rsid w:val="000D3316"/>
    <w:rsid w:val="000D4E49"/>
    <w:rsid w:val="000D5EDB"/>
    <w:rsid w:val="000D6353"/>
    <w:rsid w:val="000E0DA5"/>
    <w:rsid w:val="000E2AD9"/>
    <w:rsid w:val="000E2E15"/>
    <w:rsid w:val="000E79B6"/>
    <w:rsid w:val="000F242D"/>
    <w:rsid w:val="000F4DE1"/>
    <w:rsid w:val="000F4F2E"/>
    <w:rsid w:val="000F6587"/>
    <w:rsid w:val="00100E5D"/>
    <w:rsid w:val="0010550A"/>
    <w:rsid w:val="00105C9A"/>
    <w:rsid w:val="0010779C"/>
    <w:rsid w:val="00107CB4"/>
    <w:rsid w:val="00115555"/>
    <w:rsid w:val="00120114"/>
    <w:rsid w:val="001210AA"/>
    <w:rsid w:val="00121602"/>
    <w:rsid w:val="00124BEC"/>
    <w:rsid w:val="0012564D"/>
    <w:rsid w:val="001308E3"/>
    <w:rsid w:val="00131D0D"/>
    <w:rsid w:val="00132F51"/>
    <w:rsid w:val="0013360F"/>
    <w:rsid w:val="0013493F"/>
    <w:rsid w:val="00135A87"/>
    <w:rsid w:val="00137038"/>
    <w:rsid w:val="0014112B"/>
    <w:rsid w:val="00144293"/>
    <w:rsid w:val="001450D3"/>
    <w:rsid w:val="00146D25"/>
    <w:rsid w:val="00150967"/>
    <w:rsid w:val="00150C26"/>
    <w:rsid w:val="00151ED2"/>
    <w:rsid w:val="00152231"/>
    <w:rsid w:val="00152F74"/>
    <w:rsid w:val="00155798"/>
    <w:rsid w:val="00155EA8"/>
    <w:rsid w:val="00157198"/>
    <w:rsid w:val="00160699"/>
    <w:rsid w:val="00163D9A"/>
    <w:rsid w:val="001659F1"/>
    <w:rsid w:val="00165F33"/>
    <w:rsid w:val="00166063"/>
    <w:rsid w:val="001665F7"/>
    <w:rsid w:val="00167936"/>
    <w:rsid w:val="0017757C"/>
    <w:rsid w:val="001802BE"/>
    <w:rsid w:val="00182404"/>
    <w:rsid w:val="00182B80"/>
    <w:rsid w:val="001847D2"/>
    <w:rsid w:val="00184F60"/>
    <w:rsid w:val="0018600B"/>
    <w:rsid w:val="00186A59"/>
    <w:rsid w:val="00191868"/>
    <w:rsid w:val="00196F3F"/>
    <w:rsid w:val="001A10FF"/>
    <w:rsid w:val="001B166D"/>
    <w:rsid w:val="001B4CCE"/>
    <w:rsid w:val="001B6444"/>
    <w:rsid w:val="001B71C9"/>
    <w:rsid w:val="001C1769"/>
    <w:rsid w:val="001C4EB9"/>
    <w:rsid w:val="001C5C3F"/>
    <w:rsid w:val="001C6F33"/>
    <w:rsid w:val="001C7557"/>
    <w:rsid w:val="001C78EC"/>
    <w:rsid w:val="001D1640"/>
    <w:rsid w:val="001D3567"/>
    <w:rsid w:val="001D3FEE"/>
    <w:rsid w:val="001D6BC1"/>
    <w:rsid w:val="001D7967"/>
    <w:rsid w:val="001E48DB"/>
    <w:rsid w:val="001E6691"/>
    <w:rsid w:val="001E6797"/>
    <w:rsid w:val="001E6EDC"/>
    <w:rsid w:val="001E7991"/>
    <w:rsid w:val="001F1524"/>
    <w:rsid w:val="0020093B"/>
    <w:rsid w:val="00201EC1"/>
    <w:rsid w:val="002021D6"/>
    <w:rsid w:val="00211FDF"/>
    <w:rsid w:val="00213325"/>
    <w:rsid w:val="002143C7"/>
    <w:rsid w:val="00215524"/>
    <w:rsid w:val="002235A5"/>
    <w:rsid w:val="00223739"/>
    <w:rsid w:val="00225C7D"/>
    <w:rsid w:val="002300FD"/>
    <w:rsid w:val="00230738"/>
    <w:rsid w:val="00232AEE"/>
    <w:rsid w:val="00234040"/>
    <w:rsid w:val="00234DF0"/>
    <w:rsid w:val="00237E44"/>
    <w:rsid w:val="00244290"/>
    <w:rsid w:val="00245B76"/>
    <w:rsid w:val="00247974"/>
    <w:rsid w:val="0025035F"/>
    <w:rsid w:val="002529F0"/>
    <w:rsid w:val="00261CB7"/>
    <w:rsid w:val="00261D49"/>
    <w:rsid w:val="0026446B"/>
    <w:rsid w:val="00267922"/>
    <w:rsid w:val="00272779"/>
    <w:rsid w:val="00273419"/>
    <w:rsid w:val="0027373B"/>
    <w:rsid w:val="00275819"/>
    <w:rsid w:val="0028104B"/>
    <w:rsid w:val="0028150A"/>
    <w:rsid w:val="0028313D"/>
    <w:rsid w:val="00290F69"/>
    <w:rsid w:val="00293C0D"/>
    <w:rsid w:val="00297E48"/>
    <w:rsid w:val="002A5B93"/>
    <w:rsid w:val="002A63DA"/>
    <w:rsid w:val="002A717A"/>
    <w:rsid w:val="002A75A0"/>
    <w:rsid w:val="002B0363"/>
    <w:rsid w:val="002B05AF"/>
    <w:rsid w:val="002B0ACC"/>
    <w:rsid w:val="002B0C05"/>
    <w:rsid w:val="002C4994"/>
    <w:rsid w:val="002C5C88"/>
    <w:rsid w:val="002C6036"/>
    <w:rsid w:val="002C7776"/>
    <w:rsid w:val="002C7847"/>
    <w:rsid w:val="002D0994"/>
    <w:rsid w:val="002D39D3"/>
    <w:rsid w:val="002D4617"/>
    <w:rsid w:val="002D6C63"/>
    <w:rsid w:val="002D7167"/>
    <w:rsid w:val="002E14FE"/>
    <w:rsid w:val="002E3435"/>
    <w:rsid w:val="002F026E"/>
    <w:rsid w:val="002F1419"/>
    <w:rsid w:val="002F1973"/>
    <w:rsid w:val="002F2BA9"/>
    <w:rsid w:val="002F7137"/>
    <w:rsid w:val="00301280"/>
    <w:rsid w:val="00302E0A"/>
    <w:rsid w:val="00306C7A"/>
    <w:rsid w:val="003125C0"/>
    <w:rsid w:val="003139D4"/>
    <w:rsid w:val="003144E4"/>
    <w:rsid w:val="00316006"/>
    <w:rsid w:val="00317052"/>
    <w:rsid w:val="003208EF"/>
    <w:rsid w:val="00322747"/>
    <w:rsid w:val="003269D4"/>
    <w:rsid w:val="003311D5"/>
    <w:rsid w:val="00331EAD"/>
    <w:rsid w:val="00337387"/>
    <w:rsid w:val="00337B3F"/>
    <w:rsid w:val="0034075A"/>
    <w:rsid w:val="00342280"/>
    <w:rsid w:val="00342E9F"/>
    <w:rsid w:val="00343BF0"/>
    <w:rsid w:val="00350A63"/>
    <w:rsid w:val="00350EC1"/>
    <w:rsid w:val="00351830"/>
    <w:rsid w:val="0035365D"/>
    <w:rsid w:val="00353DA3"/>
    <w:rsid w:val="00354334"/>
    <w:rsid w:val="003549CF"/>
    <w:rsid w:val="00354F2A"/>
    <w:rsid w:val="003556B2"/>
    <w:rsid w:val="00356F89"/>
    <w:rsid w:val="00357426"/>
    <w:rsid w:val="0035766E"/>
    <w:rsid w:val="003624D8"/>
    <w:rsid w:val="003643E0"/>
    <w:rsid w:val="00365A46"/>
    <w:rsid w:val="0036759D"/>
    <w:rsid w:val="00371ED9"/>
    <w:rsid w:val="003724FC"/>
    <w:rsid w:val="00373155"/>
    <w:rsid w:val="00373839"/>
    <w:rsid w:val="00375A3C"/>
    <w:rsid w:val="00381978"/>
    <w:rsid w:val="00383365"/>
    <w:rsid w:val="00384DCB"/>
    <w:rsid w:val="003914E1"/>
    <w:rsid w:val="003944A2"/>
    <w:rsid w:val="0039654F"/>
    <w:rsid w:val="00397EFC"/>
    <w:rsid w:val="003A0069"/>
    <w:rsid w:val="003A0DBD"/>
    <w:rsid w:val="003A4736"/>
    <w:rsid w:val="003A7B11"/>
    <w:rsid w:val="003B1CE1"/>
    <w:rsid w:val="003B44E0"/>
    <w:rsid w:val="003C2956"/>
    <w:rsid w:val="003C3A12"/>
    <w:rsid w:val="003C430A"/>
    <w:rsid w:val="003C4BC0"/>
    <w:rsid w:val="003D07A1"/>
    <w:rsid w:val="003D08C2"/>
    <w:rsid w:val="003D1F12"/>
    <w:rsid w:val="003D2264"/>
    <w:rsid w:val="003D330A"/>
    <w:rsid w:val="003D7D39"/>
    <w:rsid w:val="003D7E0D"/>
    <w:rsid w:val="003D7E9E"/>
    <w:rsid w:val="003E09C0"/>
    <w:rsid w:val="003E24E5"/>
    <w:rsid w:val="003E3A85"/>
    <w:rsid w:val="003E4D65"/>
    <w:rsid w:val="003E5708"/>
    <w:rsid w:val="003E6BF2"/>
    <w:rsid w:val="003E6F00"/>
    <w:rsid w:val="003F166F"/>
    <w:rsid w:val="003F2416"/>
    <w:rsid w:val="003F2DBD"/>
    <w:rsid w:val="003F32F9"/>
    <w:rsid w:val="003F3603"/>
    <w:rsid w:val="003F3B85"/>
    <w:rsid w:val="003F7478"/>
    <w:rsid w:val="004001F7"/>
    <w:rsid w:val="004013F5"/>
    <w:rsid w:val="00402529"/>
    <w:rsid w:val="00404BE7"/>
    <w:rsid w:val="0040543C"/>
    <w:rsid w:val="00406879"/>
    <w:rsid w:val="00410E63"/>
    <w:rsid w:val="00411069"/>
    <w:rsid w:val="00412138"/>
    <w:rsid w:val="004169C2"/>
    <w:rsid w:val="00417101"/>
    <w:rsid w:val="00421369"/>
    <w:rsid w:val="00422070"/>
    <w:rsid w:val="00425BD7"/>
    <w:rsid w:val="00426002"/>
    <w:rsid w:val="00430E25"/>
    <w:rsid w:val="00431272"/>
    <w:rsid w:val="00432252"/>
    <w:rsid w:val="004333EE"/>
    <w:rsid w:val="00434899"/>
    <w:rsid w:val="00436999"/>
    <w:rsid w:val="00442336"/>
    <w:rsid w:val="00443516"/>
    <w:rsid w:val="0044500A"/>
    <w:rsid w:val="00445523"/>
    <w:rsid w:val="00446EAC"/>
    <w:rsid w:val="00447906"/>
    <w:rsid w:val="0045146E"/>
    <w:rsid w:val="004522F9"/>
    <w:rsid w:val="00453F9D"/>
    <w:rsid w:val="00455802"/>
    <w:rsid w:val="004575EC"/>
    <w:rsid w:val="00460C5E"/>
    <w:rsid w:val="00463CA1"/>
    <w:rsid w:val="00465FC6"/>
    <w:rsid w:val="004701E9"/>
    <w:rsid w:val="00470D85"/>
    <w:rsid w:val="004720A3"/>
    <w:rsid w:val="004760D1"/>
    <w:rsid w:val="00480C0F"/>
    <w:rsid w:val="00482A02"/>
    <w:rsid w:val="00483E57"/>
    <w:rsid w:val="00486659"/>
    <w:rsid w:val="00487896"/>
    <w:rsid w:val="0049055D"/>
    <w:rsid w:val="004907ED"/>
    <w:rsid w:val="0049123A"/>
    <w:rsid w:val="00493B2C"/>
    <w:rsid w:val="004A5555"/>
    <w:rsid w:val="004A5D3A"/>
    <w:rsid w:val="004A7B71"/>
    <w:rsid w:val="004B0CBA"/>
    <w:rsid w:val="004B1E90"/>
    <w:rsid w:val="004B28BF"/>
    <w:rsid w:val="004B6DB5"/>
    <w:rsid w:val="004C069C"/>
    <w:rsid w:val="004C7125"/>
    <w:rsid w:val="004C76CC"/>
    <w:rsid w:val="004D068F"/>
    <w:rsid w:val="004D1282"/>
    <w:rsid w:val="004D177C"/>
    <w:rsid w:val="004D2D7C"/>
    <w:rsid w:val="004D3645"/>
    <w:rsid w:val="004D3932"/>
    <w:rsid w:val="004E3478"/>
    <w:rsid w:val="004E504D"/>
    <w:rsid w:val="004E5F85"/>
    <w:rsid w:val="004E64BC"/>
    <w:rsid w:val="004F05DE"/>
    <w:rsid w:val="004F09A9"/>
    <w:rsid w:val="004F20EB"/>
    <w:rsid w:val="004F266C"/>
    <w:rsid w:val="004F3A5E"/>
    <w:rsid w:val="004F693C"/>
    <w:rsid w:val="004F72DA"/>
    <w:rsid w:val="004F7CDE"/>
    <w:rsid w:val="005010C8"/>
    <w:rsid w:val="00503354"/>
    <w:rsid w:val="00507317"/>
    <w:rsid w:val="00507426"/>
    <w:rsid w:val="0051042D"/>
    <w:rsid w:val="005107C7"/>
    <w:rsid w:val="005130E4"/>
    <w:rsid w:val="00517C87"/>
    <w:rsid w:val="00520BDD"/>
    <w:rsid w:val="00520CA8"/>
    <w:rsid w:val="00524A78"/>
    <w:rsid w:val="00525758"/>
    <w:rsid w:val="00526BD5"/>
    <w:rsid w:val="00526FB0"/>
    <w:rsid w:val="00531AB3"/>
    <w:rsid w:val="00532CA8"/>
    <w:rsid w:val="0053491D"/>
    <w:rsid w:val="00540BF7"/>
    <w:rsid w:val="00541B6C"/>
    <w:rsid w:val="00543254"/>
    <w:rsid w:val="005439BD"/>
    <w:rsid w:val="00545C3F"/>
    <w:rsid w:val="0054781D"/>
    <w:rsid w:val="00554AF6"/>
    <w:rsid w:val="00555E6F"/>
    <w:rsid w:val="00556D75"/>
    <w:rsid w:val="00556EFD"/>
    <w:rsid w:val="0056274D"/>
    <w:rsid w:val="00565331"/>
    <w:rsid w:val="00567571"/>
    <w:rsid w:val="005712F7"/>
    <w:rsid w:val="00573083"/>
    <w:rsid w:val="005759EE"/>
    <w:rsid w:val="0057664D"/>
    <w:rsid w:val="005812F5"/>
    <w:rsid w:val="0058233D"/>
    <w:rsid w:val="00582C9E"/>
    <w:rsid w:val="00583C27"/>
    <w:rsid w:val="005865FB"/>
    <w:rsid w:val="00586ACE"/>
    <w:rsid w:val="00595899"/>
    <w:rsid w:val="005A0A52"/>
    <w:rsid w:val="005A16E7"/>
    <w:rsid w:val="005A1740"/>
    <w:rsid w:val="005A1C05"/>
    <w:rsid w:val="005A4F4F"/>
    <w:rsid w:val="005A5D1B"/>
    <w:rsid w:val="005A66B0"/>
    <w:rsid w:val="005A6AA4"/>
    <w:rsid w:val="005A7A8D"/>
    <w:rsid w:val="005B0298"/>
    <w:rsid w:val="005B13F6"/>
    <w:rsid w:val="005B1E59"/>
    <w:rsid w:val="005B22E1"/>
    <w:rsid w:val="005B2935"/>
    <w:rsid w:val="005B56CF"/>
    <w:rsid w:val="005B59A5"/>
    <w:rsid w:val="005B6713"/>
    <w:rsid w:val="005B7083"/>
    <w:rsid w:val="005B71BF"/>
    <w:rsid w:val="005C01A1"/>
    <w:rsid w:val="005C3D4B"/>
    <w:rsid w:val="005D5C72"/>
    <w:rsid w:val="005E0849"/>
    <w:rsid w:val="005E30B7"/>
    <w:rsid w:val="005E3999"/>
    <w:rsid w:val="005E743E"/>
    <w:rsid w:val="005F0864"/>
    <w:rsid w:val="005F090B"/>
    <w:rsid w:val="005F42E4"/>
    <w:rsid w:val="005F6310"/>
    <w:rsid w:val="005F755B"/>
    <w:rsid w:val="00600513"/>
    <w:rsid w:val="0060334C"/>
    <w:rsid w:val="0060395F"/>
    <w:rsid w:val="00611914"/>
    <w:rsid w:val="00611DFF"/>
    <w:rsid w:val="0061321D"/>
    <w:rsid w:val="00616439"/>
    <w:rsid w:val="00616968"/>
    <w:rsid w:val="00617B40"/>
    <w:rsid w:val="00622A1A"/>
    <w:rsid w:val="006238B7"/>
    <w:rsid w:val="00623C81"/>
    <w:rsid w:val="00624276"/>
    <w:rsid w:val="00625741"/>
    <w:rsid w:val="00626321"/>
    <w:rsid w:val="00627A7C"/>
    <w:rsid w:val="0063159C"/>
    <w:rsid w:val="00631C7F"/>
    <w:rsid w:val="00633A7A"/>
    <w:rsid w:val="00634620"/>
    <w:rsid w:val="00636E3E"/>
    <w:rsid w:val="00636EDF"/>
    <w:rsid w:val="00636F28"/>
    <w:rsid w:val="00637FA3"/>
    <w:rsid w:val="00640E8C"/>
    <w:rsid w:val="00641A9F"/>
    <w:rsid w:val="00643FCD"/>
    <w:rsid w:val="0064662E"/>
    <w:rsid w:val="006540CC"/>
    <w:rsid w:val="00654E21"/>
    <w:rsid w:val="00655734"/>
    <w:rsid w:val="006562BD"/>
    <w:rsid w:val="00661414"/>
    <w:rsid w:val="006615CF"/>
    <w:rsid w:val="006629D8"/>
    <w:rsid w:val="00662A90"/>
    <w:rsid w:val="00663010"/>
    <w:rsid w:val="00664B0C"/>
    <w:rsid w:val="00665254"/>
    <w:rsid w:val="0066608D"/>
    <w:rsid w:val="006722F9"/>
    <w:rsid w:val="00672AFC"/>
    <w:rsid w:val="00675CB8"/>
    <w:rsid w:val="006800EE"/>
    <w:rsid w:val="006805D2"/>
    <w:rsid w:val="00681C3C"/>
    <w:rsid w:val="0068576F"/>
    <w:rsid w:val="00685A31"/>
    <w:rsid w:val="0068622A"/>
    <w:rsid w:val="006876E4"/>
    <w:rsid w:val="00687ADC"/>
    <w:rsid w:val="00690BB1"/>
    <w:rsid w:val="00690BF8"/>
    <w:rsid w:val="00691C83"/>
    <w:rsid w:val="00693AAF"/>
    <w:rsid w:val="00694BFF"/>
    <w:rsid w:val="00694E28"/>
    <w:rsid w:val="00696C7D"/>
    <w:rsid w:val="00697CC2"/>
    <w:rsid w:val="006A5B30"/>
    <w:rsid w:val="006A6D3D"/>
    <w:rsid w:val="006B0C62"/>
    <w:rsid w:val="006B1282"/>
    <w:rsid w:val="006B27DC"/>
    <w:rsid w:val="006B6965"/>
    <w:rsid w:val="006C0ACC"/>
    <w:rsid w:val="006C26B5"/>
    <w:rsid w:val="006C346F"/>
    <w:rsid w:val="006C37AF"/>
    <w:rsid w:val="006C4F11"/>
    <w:rsid w:val="006C58AF"/>
    <w:rsid w:val="006C77B8"/>
    <w:rsid w:val="006D18AE"/>
    <w:rsid w:val="006D1BDA"/>
    <w:rsid w:val="006D2953"/>
    <w:rsid w:val="006D495B"/>
    <w:rsid w:val="006D52E8"/>
    <w:rsid w:val="006D7E63"/>
    <w:rsid w:val="006E1280"/>
    <w:rsid w:val="006E5415"/>
    <w:rsid w:val="006E5BC9"/>
    <w:rsid w:val="006E6477"/>
    <w:rsid w:val="006E68AA"/>
    <w:rsid w:val="006E6E39"/>
    <w:rsid w:val="006E759E"/>
    <w:rsid w:val="006F1F65"/>
    <w:rsid w:val="006F2C8E"/>
    <w:rsid w:val="00703EE4"/>
    <w:rsid w:val="007070D0"/>
    <w:rsid w:val="00707ADB"/>
    <w:rsid w:val="00711DA1"/>
    <w:rsid w:val="00712AD2"/>
    <w:rsid w:val="007138F4"/>
    <w:rsid w:val="00714ADF"/>
    <w:rsid w:val="00716E57"/>
    <w:rsid w:val="00716FAE"/>
    <w:rsid w:val="00726F55"/>
    <w:rsid w:val="00731901"/>
    <w:rsid w:val="00732617"/>
    <w:rsid w:val="007343BF"/>
    <w:rsid w:val="0073594F"/>
    <w:rsid w:val="00741ED4"/>
    <w:rsid w:val="00745EA5"/>
    <w:rsid w:val="00750962"/>
    <w:rsid w:val="00750F61"/>
    <w:rsid w:val="00755A79"/>
    <w:rsid w:val="00764066"/>
    <w:rsid w:val="00766572"/>
    <w:rsid w:val="007719DB"/>
    <w:rsid w:val="0077481C"/>
    <w:rsid w:val="0078056D"/>
    <w:rsid w:val="00782138"/>
    <w:rsid w:val="00784F43"/>
    <w:rsid w:val="00787288"/>
    <w:rsid w:val="00790C96"/>
    <w:rsid w:val="00791F07"/>
    <w:rsid w:val="0079274F"/>
    <w:rsid w:val="00795369"/>
    <w:rsid w:val="007A06CE"/>
    <w:rsid w:val="007A0722"/>
    <w:rsid w:val="007A0C72"/>
    <w:rsid w:val="007A3B52"/>
    <w:rsid w:val="007B0167"/>
    <w:rsid w:val="007B0F5E"/>
    <w:rsid w:val="007B4824"/>
    <w:rsid w:val="007C080A"/>
    <w:rsid w:val="007C4C95"/>
    <w:rsid w:val="007C5828"/>
    <w:rsid w:val="007C6D92"/>
    <w:rsid w:val="007C7CF4"/>
    <w:rsid w:val="007D58AB"/>
    <w:rsid w:val="007D60A4"/>
    <w:rsid w:val="007D771C"/>
    <w:rsid w:val="007E08F0"/>
    <w:rsid w:val="007E0D1F"/>
    <w:rsid w:val="007E7EFA"/>
    <w:rsid w:val="007F2325"/>
    <w:rsid w:val="007F3227"/>
    <w:rsid w:val="007F342A"/>
    <w:rsid w:val="007F6E55"/>
    <w:rsid w:val="00802189"/>
    <w:rsid w:val="00802890"/>
    <w:rsid w:val="0080427C"/>
    <w:rsid w:val="00805A4C"/>
    <w:rsid w:val="008077BE"/>
    <w:rsid w:val="0081234B"/>
    <w:rsid w:val="00816E44"/>
    <w:rsid w:val="00817B8E"/>
    <w:rsid w:val="00821C50"/>
    <w:rsid w:val="00822F9D"/>
    <w:rsid w:val="0082475A"/>
    <w:rsid w:val="00825FED"/>
    <w:rsid w:val="008277D5"/>
    <w:rsid w:val="00827E02"/>
    <w:rsid w:val="00830AF4"/>
    <w:rsid w:val="008326DA"/>
    <w:rsid w:val="00832878"/>
    <w:rsid w:val="00832B76"/>
    <w:rsid w:val="00835AE1"/>
    <w:rsid w:val="0083654C"/>
    <w:rsid w:val="00840D67"/>
    <w:rsid w:val="00842209"/>
    <w:rsid w:val="008426CF"/>
    <w:rsid w:val="00842CCF"/>
    <w:rsid w:val="00843228"/>
    <w:rsid w:val="0084409A"/>
    <w:rsid w:val="008445AA"/>
    <w:rsid w:val="008459BB"/>
    <w:rsid w:val="0084770C"/>
    <w:rsid w:val="00852DEF"/>
    <w:rsid w:val="0085494A"/>
    <w:rsid w:val="008571CD"/>
    <w:rsid w:val="0086074C"/>
    <w:rsid w:val="00861B68"/>
    <w:rsid w:val="008657B2"/>
    <w:rsid w:val="0086619F"/>
    <w:rsid w:val="00867A5F"/>
    <w:rsid w:val="008719F1"/>
    <w:rsid w:val="008774A5"/>
    <w:rsid w:val="00886731"/>
    <w:rsid w:val="00887166"/>
    <w:rsid w:val="00887852"/>
    <w:rsid w:val="00890001"/>
    <w:rsid w:val="00892209"/>
    <w:rsid w:val="008942F6"/>
    <w:rsid w:val="00894838"/>
    <w:rsid w:val="008959DE"/>
    <w:rsid w:val="0089672C"/>
    <w:rsid w:val="008A144F"/>
    <w:rsid w:val="008A5AFB"/>
    <w:rsid w:val="008B6FDB"/>
    <w:rsid w:val="008C1023"/>
    <w:rsid w:val="008C14E7"/>
    <w:rsid w:val="008C2ACB"/>
    <w:rsid w:val="008C4378"/>
    <w:rsid w:val="008C7257"/>
    <w:rsid w:val="008D1122"/>
    <w:rsid w:val="008D1215"/>
    <w:rsid w:val="008D491B"/>
    <w:rsid w:val="008D6252"/>
    <w:rsid w:val="008D7ACA"/>
    <w:rsid w:val="008D7FF2"/>
    <w:rsid w:val="008E0254"/>
    <w:rsid w:val="008E44A1"/>
    <w:rsid w:val="008E4600"/>
    <w:rsid w:val="008E4601"/>
    <w:rsid w:val="008E6943"/>
    <w:rsid w:val="008F6D74"/>
    <w:rsid w:val="009003BD"/>
    <w:rsid w:val="00903C89"/>
    <w:rsid w:val="00903CF1"/>
    <w:rsid w:val="009041BE"/>
    <w:rsid w:val="00904F48"/>
    <w:rsid w:val="0090603F"/>
    <w:rsid w:val="00911A57"/>
    <w:rsid w:val="00915B09"/>
    <w:rsid w:val="00922950"/>
    <w:rsid w:val="009258A1"/>
    <w:rsid w:val="00926255"/>
    <w:rsid w:val="009274A2"/>
    <w:rsid w:val="00927695"/>
    <w:rsid w:val="00927FC5"/>
    <w:rsid w:val="00930043"/>
    <w:rsid w:val="00933640"/>
    <w:rsid w:val="00933810"/>
    <w:rsid w:val="009339BB"/>
    <w:rsid w:val="00941DBD"/>
    <w:rsid w:val="009425FA"/>
    <w:rsid w:val="0094646B"/>
    <w:rsid w:val="00946CB1"/>
    <w:rsid w:val="00951575"/>
    <w:rsid w:val="00952B37"/>
    <w:rsid w:val="00956E68"/>
    <w:rsid w:val="00957713"/>
    <w:rsid w:val="00957E8E"/>
    <w:rsid w:val="009608E7"/>
    <w:rsid w:val="0096338B"/>
    <w:rsid w:val="009645D2"/>
    <w:rsid w:val="0096477B"/>
    <w:rsid w:val="00964ED5"/>
    <w:rsid w:val="0096685B"/>
    <w:rsid w:val="00967E1D"/>
    <w:rsid w:val="009727DB"/>
    <w:rsid w:val="00972DB1"/>
    <w:rsid w:val="00974B95"/>
    <w:rsid w:val="00980C1B"/>
    <w:rsid w:val="009817E6"/>
    <w:rsid w:val="009917B5"/>
    <w:rsid w:val="009922EC"/>
    <w:rsid w:val="00995B0D"/>
    <w:rsid w:val="00995C4E"/>
    <w:rsid w:val="009968C7"/>
    <w:rsid w:val="009970FA"/>
    <w:rsid w:val="009A231B"/>
    <w:rsid w:val="009A3F80"/>
    <w:rsid w:val="009A453F"/>
    <w:rsid w:val="009A6A18"/>
    <w:rsid w:val="009A70EC"/>
    <w:rsid w:val="009B093F"/>
    <w:rsid w:val="009B36C8"/>
    <w:rsid w:val="009B3C18"/>
    <w:rsid w:val="009B5B42"/>
    <w:rsid w:val="009B6DAB"/>
    <w:rsid w:val="009B771A"/>
    <w:rsid w:val="009C0855"/>
    <w:rsid w:val="009C1751"/>
    <w:rsid w:val="009C73DC"/>
    <w:rsid w:val="009D2684"/>
    <w:rsid w:val="009D5ED5"/>
    <w:rsid w:val="009D781D"/>
    <w:rsid w:val="009D79ED"/>
    <w:rsid w:val="009D7B05"/>
    <w:rsid w:val="009E0682"/>
    <w:rsid w:val="009E7A2F"/>
    <w:rsid w:val="009F0B0E"/>
    <w:rsid w:val="009F117E"/>
    <w:rsid w:val="009F5E61"/>
    <w:rsid w:val="009F5EE5"/>
    <w:rsid w:val="009F6DA4"/>
    <w:rsid w:val="009F6EC2"/>
    <w:rsid w:val="009F73A6"/>
    <w:rsid w:val="00A0012B"/>
    <w:rsid w:val="00A00E16"/>
    <w:rsid w:val="00A023C5"/>
    <w:rsid w:val="00A037BE"/>
    <w:rsid w:val="00A058A8"/>
    <w:rsid w:val="00A0616B"/>
    <w:rsid w:val="00A119F8"/>
    <w:rsid w:val="00A14960"/>
    <w:rsid w:val="00A16387"/>
    <w:rsid w:val="00A17D1E"/>
    <w:rsid w:val="00A2017A"/>
    <w:rsid w:val="00A2083B"/>
    <w:rsid w:val="00A20D35"/>
    <w:rsid w:val="00A21D61"/>
    <w:rsid w:val="00A24419"/>
    <w:rsid w:val="00A3374C"/>
    <w:rsid w:val="00A33D50"/>
    <w:rsid w:val="00A36B77"/>
    <w:rsid w:val="00A456AC"/>
    <w:rsid w:val="00A45C14"/>
    <w:rsid w:val="00A5168E"/>
    <w:rsid w:val="00A518A7"/>
    <w:rsid w:val="00A53D0E"/>
    <w:rsid w:val="00A55EAA"/>
    <w:rsid w:val="00A5640C"/>
    <w:rsid w:val="00A5669A"/>
    <w:rsid w:val="00A7021B"/>
    <w:rsid w:val="00A71AE1"/>
    <w:rsid w:val="00A728EE"/>
    <w:rsid w:val="00A745AD"/>
    <w:rsid w:val="00A763B6"/>
    <w:rsid w:val="00A815E7"/>
    <w:rsid w:val="00A823B7"/>
    <w:rsid w:val="00A83314"/>
    <w:rsid w:val="00A90723"/>
    <w:rsid w:val="00A9163A"/>
    <w:rsid w:val="00A920B4"/>
    <w:rsid w:val="00A92BC8"/>
    <w:rsid w:val="00A94833"/>
    <w:rsid w:val="00A95758"/>
    <w:rsid w:val="00AA3795"/>
    <w:rsid w:val="00AA3E39"/>
    <w:rsid w:val="00AA56B4"/>
    <w:rsid w:val="00AA6D56"/>
    <w:rsid w:val="00AB0651"/>
    <w:rsid w:val="00AB4EE6"/>
    <w:rsid w:val="00AB7B62"/>
    <w:rsid w:val="00AC16A7"/>
    <w:rsid w:val="00AC194A"/>
    <w:rsid w:val="00AC6B35"/>
    <w:rsid w:val="00AC6F0B"/>
    <w:rsid w:val="00AD1408"/>
    <w:rsid w:val="00AD41C0"/>
    <w:rsid w:val="00AD697A"/>
    <w:rsid w:val="00AE544D"/>
    <w:rsid w:val="00AE5492"/>
    <w:rsid w:val="00AF0876"/>
    <w:rsid w:val="00AF29C3"/>
    <w:rsid w:val="00B00538"/>
    <w:rsid w:val="00B00CF7"/>
    <w:rsid w:val="00B04818"/>
    <w:rsid w:val="00B06D72"/>
    <w:rsid w:val="00B07FC7"/>
    <w:rsid w:val="00B1328D"/>
    <w:rsid w:val="00B13C52"/>
    <w:rsid w:val="00B1480D"/>
    <w:rsid w:val="00B14B81"/>
    <w:rsid w:val="00B17E67"/>
    <w:rsid w:val="00B2079F"/>
    <w:rsid w:val="00B20E63"/>
    <w:rsid w:val="00B223F2"/>
    <w:rsid w:val="00B2259C"/>
    <w:rsid w:val="00B24160"/>
    <w:rsid w:val="00B2570F"/>
    <w:rsid w:val="00B3066A"/>
    <w:rsid w:val="00B32BA2"/>
    <w:rsid w:val="00B33BCA"/>
    <w:rsid w:val="00B3416D"/>
    <w:rsid w:val="00B40501"/>
    <w:rsid w:val="00B40665"/>
    <w:rsid w:val="00B413A2"/>
    <w:rsid w:val="00B43985"/>
    <w:rsid w:val="00B45F61"/>
    <w:rsid w:val="00B518CB"/>
    <w:rsid w:val="00B52098"/>
    <w:rsid w:val="00B5275B"/>
    <w:rsid w:val="00B532DD"/>
    <w:rsid w:val="00B53A62"/>
    <w:rsid w:val="00B53B0E"/>
    <w:rsid w:val="00B53E38"/>
    <w:rsid w:val="00B54034"/>
    <w:rsid w:val="00B54F01"/>
    <w:rsid w:val="00B55F7C"/>
    <w:rsid w:val="00B57566"/>
    <w:rsid w:val="00B626AF"/>
    <w:rsid w:val="00B63C4A"/>
    <w:rsid w:val="00B65E65"/>
    <w:rsid w:val="00B6703D"/>
    <w:rsid w:val="00B71EB0"/>
    <w:rsid w:val="00B72BC5"/>
    <w:rsid w:val="00B731BA"/>
    <w:rsid w:val="00B7681E"/>
    <w:rsid w:val="00B76CD1"/>
    <w:rsid w:val="00B81A2D"/>
    <w:rsid w:val="00B82C81"/>
    <w:rsid w:val="00B843B9"/>
    <w:rsid w:val="00B91A4E"/>
    <w:rsid w:val="00B9426B"/>
    <w:rsid w:val="00B960D1"/>
    <w:rsid w:val="00B9649A"/>
    <w:rsid w:val="00BA0283"/>
    <w:rsid w:val="00BA1CF2"/>
    <w:rsid w:val="00BA2D1F"/>
    <w:rsid w:val="00BA6495"/>
    <w:rsid w:val="00BA6B35"/>
    <w:rsid w:val="00BA7672"/>
    <w:rsid w:val="00BB0E75"/>
    <w:rsid w:val="00BB1DF8"/>
    <w:rsid w:val="00BB2862"/>
    <w:rsid w:val="00BB61B1"/>
    <w:rsid w:val="00BB6602"/>
    <w:rsid w:val="00BB6639"/>
    <w:rsid w:val="00BC104C"/>
    <w:rsid w:val="00BC3742"/>
    <w:rsid w:val="00BC5737"/>
    <w:rsid w:val="00BC6458"/>
    <w:rsid w:val="00BC7E75"/>
    <w:rsid w:val="00BE069A"/>
    <w:rsid w:val="00BE2AF4"/>
    <w:rsid w:val="00BE7790"/>
    <w:rsid w:val="00BF262A"/>
    <w:rsid w:val="00BF3F9F"/>
    <w:rsid w:val="00BF5661"/>
    <w:rsid w:val="00BF659B"/>
    <w:rsid w:val="00BF6773"/>
    <w:rsid w:val="00BF7422"/>
    <w:rsid w:val="00C002B4"/>
    <w:rsid w:val="00C0317B"/>
    <w:rsid w:val="00C034B9"/>
    <w:rsid w:val="00C037F6"/>
    <w:rsid w:val="00C04641"/>
    <w:rsid w:val="00C066F6"/>
    <w:rsid w:val="00C1263F"/>
    <w:rsid w:val="00C1368E"/>
    <w:rsid w:val="00C13C61"/>
    <w:rsid w:val="00C158BA"/>
    <w:rsid w:val="00C16253"/>
    <w:rsid w:val="00C16827"/>
    <w:rsid w:val="00C21D1F"/>
    <w:rsid w:val="00C239F1"/>
    <w:rsid w:val="00C23AE9"/>
    <w:rsid w:val="00C27632"/>
    <w:rsid w:val="00C27D79"/>
    <w:rsid w:val="00C30503"/>
    <w:rsid w:val="00C30FAC"/>
    <w:rsid w:val="00C32BA6"/>
    <w:rsid w:val="00C33558"/>
    <w:rsid w:val="00C36BE2"/>
    <w:rsid w:val="00C36F0C"/>
    <w:rsid w:val="00C36F5A"/>
    <w:rsid w:val="00C408BB"/>
    <w:rsid w:val="00C419F3"/>
    <w:rsid w:val="00C44392"/>
    <w:rsid w:val="00C469B5"/>
    <w:rsid w:val="00C4721D"/>
    <w:rsid w:val="00C51F70"/>
    <w:rsid w:val="00C52890"/>
    <w:rsid w:val="00C560F8"/>
    <w:rsid w:val="00C57225"/>
    <w:rsid w:val="00C64471"/>
    <w:rsid w:val="00C671FE"/>
    <w:rsid w:val="00C7412C"/>
    <w:rsid w:val="00C7474A"/>
    <w:rsid w:val="00C74C17"/>
    <w:rsid w:val="00C85DB2"/>
    <w:rsid w:val="00C87FD5"/>
    <w:rsid w:val="00C915AB"/>
    <w:rsid w:val="00C9444E"/>
    <w:rsid w:val="00C94501"/>
    <w:rsid w:val="00C9564A"/>
    <w:rsid w:val="00C95BD3"/>
    <w:rsid w:val="00C976B0"/>
    <w:rsid w:val="00CA30B2"/>
    <w:rsid w:val="00CA47A0"/>
    <w:rsid w:val="00CA4877"/>
    <w:rsid w:val="00CA6618"/>
    <w:rsid w:val="00CA7141"/>
    <w:rsid w:val="00CB02CB"/>
    <w:rsid w:val="00CC1BFA"/>
    <w:rsid w:val="00CC34EA"/>
    <w:rsid w:val="00CC7C2A"/>
    <w:rsid w:val="00CC7C44"/>
    <w:rsid w:val="00CC7D09"/>
    <w:rsid w:val="00CC7EEE"/>
    <w:rsid w:val="00CD2943"/>
    <w:rsid w:val="00CD6CAF"/>
    <w:rsid w:val="00CE38CC"/>
    <w:rsid w:val="00CE5DB7"/>
    <w:rsid w:val="00CE6740"/>
    <w:rsid w:val="00CE775E"/>
    <w:rsid w:val="00CE7DB8"/>
    <w:rsid w:val="00CF3794"/>
    <w:rsid w:val="00CF44D0"/>
    <w:rsid w:val="00CF58A5"/>
    <w:rsid w:val="00CF744D"/>
    <w:rsid w:val="00D007DF"/>
    <w:rsid w:val="00D00BA2"/>
    <w:rsid w:val="00D03AD9"/>
    <w:rsid w:val="00D054C5"/>
    <w:rsid w:val="00D05890"/>
    <w:rsid w:val="00D07771"/>
    <w:rsid w:val="00D10999"/>
    <w:rsid w:val="00D10A9F"/>
    <w:rsid w:val="00D14A10"/>
    <w:rsid w:val="00D155CC"/>
    <w:rsid w:val="00D16B47"/>
    <w:rsid w:val="00D16C31"/>
    <w:rsid w:val="00D17ABC"/>
    <w:rsid w:val="00D20948"/>
    <w:rsid w:val="00D22DB8"/>
    <w:rsid w:val="00D23B3A"/>
    <w:rsid w:val="00D26095"/>
    <w:rsid w:val="00D270A4"/>
    <w:rsid w:val="00D278F4"/>
    <w:rsid w:val="00D30559"/>
    <w:rsid w:val="00D31DF7"/>
    <w:rsid w:val="00D31E2D"/>
    <w:rsid w:val="00D327C7"/>
    <w:rsid w:val="00D3380A"/>
    <w:rsid w:val="00D3598C"/>
    <w:rsid w:val="00D36C6C"/>
    <w:rsid w:val="00D4701F"/>
    <w:rsid w:val="00D475C8"/>
    <w:rsid w:val="00D501FC"/>
    <w:rsid w:val="00D510C1"/>
    <w:rsid w:val="00D511CE"/>
    <w:rsid w:val="00D52422"/>
    <w:rsid w:val="00D52CC9"/>
    <w:rsid w:val="00D53018"/>
    <w:rsid w:val="00D53054"/>
    <w:rsid w:val="00D5397A"/>
    <w:rsid w:val="00D54FF2"/>
    <w:rsid w:val="00D55C12"/>
    <w:rsid w:val="00D564AC"/>
    <w:rsid w:val="00D61C51"/>
    <w:rsid w:val="00D62207"/>
    <w:rsid w:val="00D64FB3"/>
    <w:rsid w:val="00D659F5"/>
    <w:rsid w:val="00D664C1"/>
    <w:rsid w:val="00D6728F"/>
    <w:rsid w:val="00D67663"/>
    <w:rsid w:val="00D717F7"/>
    <w:rsid w:val="00D71A73"/>
    <w:rsid w:val="00D745A9"/>
    <w:rsid w:val="00D76129"/>
    <w:rsid w:val="00D7616A"/>
    <w:rsid w:val="00D76C0C"/>
    <w:rsid w:val="00D77102"/>
    <w:rsid w:val="00D8061E"/>
    <w:rsid w:val="00D81A8F"/>
    <w:rsid w:val="00D822C9"/>
    <w:rsid w:val="00D92E7E"/>
    <w:rsid w:val="00D96AD0"/>
    <w:rsid w:val="00DA155A"/>
    <w:rsid w:val="00DA294A"/>
    <w:rsid w:val="00DA420B"/>
    <w:rsid w:val="00DA4BA7"/>
    <w:rsid w:val="00DA5ACB"/>
    <w:rsid w:val="00DB032D"/>
    <w:rsid w:val="00DB36C9"/>
    <w:rsid w:val="00DB63F5"/>
    <w:rsid w:val="00DC1F1F"/>
    <w:rsid w:val="00DC659C"/>
    <w:rsid w:val="00DD76FA"/>
    <w:rsid w:val="00DD7A6A"/>
    <w:rsid w:val="00DE12FA"/>
    <w:rsid w:val="00DE6AC1"/>
    <w:rsid w:val="00DE73D7"/>
    <w:rsid w:val="00DE7FB0"/>
    <w:rsid w:val="00DF26D3"/>
    <w:rsid w:val="00DF357F"/>
    <w:rsid w:val="00DF68B9"/>
    <w:rsid w:val="00DF6C8C"/>
    <w:rsid w:val="00E008B0"/>
    <w:rsid w:val="00E024DC"/>
    <w:rsid w:val="00E03B34"/>
    <w:rsid w:val="00E05238"/>
    <w:rsid w:val="00E05262"/>
    <w:rsid w:val="00E1061E"/>
    <w:rsid w:val="00E1205F"/>
    <w:rsid w:val="00E1565E"/>
    <w:rsid w:val="00E15CE9"/>
    <w:rsid w:val="00E17F34"/>
    <w:rsid w:val="00E20EDD"/>
    <w:rsid w:val="00E24CB5"/>
    <w:rsid w:val="00E25ED5"/>
    <w:rsid w:val="00E260DB"/>
    <w:rsid w:val="00E26486"/>
    <w:rsid w:val="00E26D74"/>
    <w:rsid w:val="00E271CD"/>
    <w:rsid w:val="00E35003"/>
    <w:rsid w:val="00E42F71"/>
    <w:rsid w:val="00E453DB"/>
    <w:rsid w:val="00E45F81"/>
    <w:rsid w:val="00E50348"/>
    <w:rsid w:val="00E50963"/>
    <w:rsid w:val="00E516F7"/>
    <w:rsid w:val="00E5213C"/>
    <w:rsid w:val="00E55C58"/>
    <w:rsid w:val="00E5678D"/>
    <w:rsid w:val="00E56929"/>
    <w:rsid w:val="00E57D44"/>
    <w:rsid w:val="00E624C3"/>
    <w:rsid w:val="00E646C4"/>
    <w:rsid w:val="00E66291"/>
    <w:rsid w:val="00E675CA"/>
    <w:rsid w:val="00E70B30"/>
    <w:rsid w:val="00E7235A"/>
    <w:rsid w:val="00E73B40"/>
    <w:rsid w:val="00E740BF"/>
    <w:rsid w:val="00E74904"/>
    <w:rsid w:val="00E76269"/>
    <w:rsid w:val="00E763F8"/>
    <w:rsid w:val="00E77CC0"/>
    <w:rsid w:val="00E80095"/>
    <w:rsid w:val="00E803C6"/>
    <w:rsid w:val="00E849F1"/>
    <w:rsid w:val="00E85423"/>
    <w:rsid w:val="00E902F4"/>
    <w:rsid w:val="00E91FAA"/>
    <w:rsid w:val="00E927AE"/>
    <w:rsid w:val="00E9291A"/>
    <w:rsid w:val="00E954CC"/>
    <w:rsid w:val="00EA1E87"/>
    <w:rsid w:val="00EA2A7E"/>
    <w:rsid w:val="00EA6381"/>
    <w:rsid w:val="00EA6413"/>
    <w:rsid w:val="00EB0787"/>
    <w:rsid w:val="00EB30BC"/>
    <w:rsid w:val="00EC02F2"/>
    <w:rsid w:val="00EC1836"/>
    <w:rsid w:val="00EC238E"/>
    <w:rsid w:val="00EC46CF"/>
    <w:rsid w:val="00EC67CA"/>
    <w:rsid w:val="00ED01A2"/>
    <w:rsid w:val="00ED0A9F"/>
    <w:rsid w:val="00ED5983"/>
    <w:rsid w:val="00ED6E76"/>
    <w:rsid w:val="00ED72EF"/>
    <w:rsid w:val="00EE2EE1"/>
    <w:rsid w:val="00EF214F"/>
    <w:rsid w:val="00EF6CBB"/>
    <w:rsid w:val="00EF78B4"/>
    <w:rsid w:val="00F04558"/>
    <w:rsid w:val="00F04AD1"/>
    <w:rsid w:val="00F04EAE"/>
    <w:rsid w:val="00F0501F"/>
    <w:rsid w:val="00F056AA"/>
    <w:rsid w:val="00F0608A"/>
    <w:rsid w:val="00F076F0"/>
    <w:rsid w:val="00F1068D"/>
    <w:rsid w:val="00F114E8"/>
    <w:rsid w:val="00F12E0F"/>
    <w:rsid w:val="00F13680"/>
    <w:rsid w:val="00F13D5D"/>
    <w:rsid w:val="00F14A77"/>
    <w:rsid w:val="00F155DA"/>
    <w:rsid w:val="00F17919"/>
    <w:rsid w:val="00F262C9"/>
    <w:rsid w:val="00F34AAC"/>
    <w:rsid w:val="00F4090B"/>
    <w:rsid w:val="00F40FD6"/>
    <w:rsid w:val="00F41D01"/>
    <w:rsid w:val="00F41E03"/>
    <w:rsid w:val="00F42016"/>
    <w:rsid w:val="00F4406A"/>
    <w:rsid w:val="00F440BF"/>
    <w:rsid w:val="00F443C3"/>
    <w:rsid w:val="00F444B6"/>
    <w:rsid w:val="00F449DF"/>
    <w:rsid w:val="00F4563C"/>
    <w:rsid w:val="00F50407"/>
    <w:rsid w:val="00F507F5"/>
    <w:rsid w:val="00F528A1"/>
    <w:rsid w:val="00F532F2"/>
    <w:rsid w:val="00F54233"/>
    <w:rsid w:val="00F55E37"/>
    <w:rsid w:val="00F61F8B"/>
    <w:rsid w:val="00F66FD2"/>
    <w:rsid w:val="00F702DC"/>
    <w:rsid w:val="00F75C3B"/>
    <w:rsid w:val="00F7629F"/>
    <w:rsid w:val="00F765C7"/>
    <w:rsid w:val="00F77FC9"/>
    <w:rsid w:val="00F82246"/>
    <w:rsid w:val="00F845EA"/>
    <w:rsid w:val="00F8789E"/>
    <w:rsid w:val="00F92434"/>
    <w:rsid w:val="00F9527E"/>
    <w:rsid w:val="00FA11A4"/>
    <w:rsid w:val="00FA31AE"/>
    <w:rsid w:val="00FA3453"/>
    <w:rsid w:val="00FA4180"/>
    <w:rsid w:val="00FA4414"/>
    <w:rsid w:val="00FA4CF5"/>
    <w:rsid w:val="00FB1E32"/>
    <w:rsid w:val="00FB2D23"/>
    <w:rsid w:val="00FB2D6B"/>
    <w:rsid w:val="00FB34CC"/>
    <w:rsid w:val="00FB4497"/>
    <w:rsid w:val="00FB6B65"/>
    <w:rsid w:val="00FC2CCA"/>
    <w:rsid w:val="00FC3FBE"/>
    <w:rsid w:val="00FC4D43"/>
    <w:rsid w:val="00FC51FC"/>
    <w:rsid w:val="00FC5C67"/>
    <w:rsid w:val="00FC5C71"/>
    <w:rsid w:val="00FD4AF0"/>
    <w:rsid w:val="00FD4E71"/>
    <w:rsid w:val="00FD53A5"/>
    <w:rsid w:val="00FD5969"/>
    <w:rsid w:val="00FD6F88"/>
    <w:rsid w:val="00FE1C6E"/>
    <w:rsid w:val="00FE2117"/>
    <w:rsid w:val="00FE21D7"/>
    <w:rsid w:val="00FE367D"/>
    <w:rsid w:val="00FE3E47"/>
    <w:rsid w:val="00FE47F1"/>
    <w:rsid w:val="00FE4B36"/>
    <w:rsid w:val="00FE71F9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  <w:style w:type="paragraph" w:styleId="af3">
    <w:name w:val="Plain Text"/>
    <w:basedOn w:val="a"/>
    <w:link w:val="af4"/>
    <w:uiPriority w:val="99"/>
    <w:unhideWhenUsed/>
    <w:rsid w:val="00611DFF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af4">
    <w:name w:val="Текст Знак"/>
    <w:basedOn w:val="a0"/>
    <w:link w:val="af3"/>
    <w:uiPriority w:val="99"/>
    <w:rsid w:val="00611DFF"/>
    <w:rPr>
      <w:rFonts w:ascii="Consolas" w:eastAsiaTheme="minorEastAsia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  <w:style w:type="paragraph" w:styleId="af3">
    <w:name w:val="Plain Text"/>
    <w:basedOn w:val="a"/>
    <w:link w:val="af4"/>
    <w:uiPriority w:val="99"/>
    <w:unhideWhenUsed/>
    <w:rsid w:val="00611DFF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af4">
    <w:name w:val="Текст Знак"/>
    <w:basedOn w:val="a0"/>
    <w:link w:val="af3"/>
    <w:uiPriority w:val="99"/>
    <w:rsid w:val="00611DFF"/>
    <w:rPr>
      <w:rFonts w:ascii="Consolas" w:eastAsiaTheme="minorEastAsia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con@admhmao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D4E22-81B6-4FA5-83A0-C775CC62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5581</Words>
  <Characters>31813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2017-08-29T04:14:00Z</dcterms:created>
  <dcterms:modified xsi:type="dcterms:W3CDTF">2018-12-13T05:04:00Z</dcterms:modified>
</cp:coreProperties>
</file>