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3" w:rsidRPr="003C052D" w:rsidRDefault="00556963" w:rsidP="0055696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C052D">
        <w:rPr>
          <w:sz w:val="28"/>
          <w:szCs w:val="28"/>
        </w:rPr>
        <w:t xml:space="preserve">риложение </w:t>
      </w:r>
    </w:p>
    <w:p w:rsidR="00556963" w:rsidRPr="003C052D" w:rsidRDefault="00556963" w:rsidP="00556963">
      <w:pPr>
        <w:jc w:val="right"/>
        <w:rPr>
          <w:sz w:val="28"/>
          <w:szCs w:val="28"/>
        </w:rPr>
      </w:pPr>
      <w:r w:rsidRPr="003C052D">
        <w:rPr>
          <w:sz w:val="28"/>
          <w:szCs w:val="28"/>
        </w:rPr>
        <w:t>к приказу Департамента</w:t>
      </w:r>
    </w:p>
    <w:p w:rsidR="00556963" w:rsidRPr="003C052D" w:rsidRDefault="00556963" w:rsidP="00556963">
      <w:pPr>
        <w:jc w:val="right"/>
        <w:rPr>
          <w:sz w:val="28"/>
          <w:szCs w:val="28"/>
        </w:rPr>
      </w:pPr>
      <w:r w:rsidRPr="003C052D">
        <w:rPr>
          <w:sz w:val="28"/>
          <w:szCs w:val="28"/>
        </w:rPr>
        <w:t>экономического развития</w:t>
      </w:r>
    </w:p>
    <w:p w:rsidR="00556963" w:rsidRPr="003C052D" w:rsidRDefault="00556963" w:rsidP="00556963">
      <w:pPr>
        <w:jc w:val="right"/>
        <w:rPr>
          <w:sz w:val="28"/>
          <w:szCs w:val="28"/>
        </w:rPr>
      </w:pPr>
      <w:r w:rsidRPr="003C052D">
        <w:rPr>
          <w:sz w:val="28"/>
          <w:szCs w:val="28"/>
        </w:rPr>
        <w:t>Ханты-Мансийского</w:t>
      </w:r>
    </w:p>
    <w:p w:rsidR="00556963" w:rsidRPr="003C052D" w:rsidRDefault="00556963" w:rsidP="00556963">
      <w:pPr>
        <w:jc w:val="right"/>
        <w:rPr>
          <w:sz w:val="28"/>
          <w:szCs w:val="28"/>
        </w:rPr>
      </w:pPr>
      <w:r w:rsidRPr="003C052D">
        <w:rPr>
          <w:sz w:val="28"/>
          <w:szCs w:val="28"/>
        </w:rPr>
        <w:t>автономного округа – Югры</w:t>
      </w:r>
    </w:p>
    <w:p w:rsidR="00556963" w:rsidRPr="003C052D" w:rsidRDefault="00353D16" w:rsidP="005569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января 2017 года</w:t>
      </w:r>
      <w:r w:rsidR="00556963" w:rsidRPr="003C052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556963" w:rsidRDefault="00556963" w:rsidP="00556963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b/>
          <w:sz w:val="28"/>
          <w:szCs w:val="28"/>
        </w:rPr>
      </w:pPr>
    </w:p>
    <w:p w:rsidR="00556963" w:rsidRDefault="00556963" w:rsidP="006F03BF">
      <w:pPr>
        <w:jc w:val="center"/>
        <w:rPr>
          <w:rFonts w:eastAsia="Calibri"/>
          <w:sz w:val="28"/>
          <w:szCs w:val="28"/>
          <w:lang w:eastAsia="en-US"/>
        </w:rPr>
      </w:pPr>
    </w:p>
    <w:p w:rsidR="006F03BF" w:rsidRPr="00D73EE8" w:rsidRDefault="00556963" w:rsidP="006F03B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03BF" w:rsidRPr="00D73EE8">
        <w:rPr>
          <w:rFonts w:eastAsia="Calibri"/>
          <w:sz w:val="28"/>
          <w:szCs w:val="28"/>
          <w:lang w:eastAsia="en-US"/>
        </w:rPr>
        <w:t>лан</w:t>
      </w:r>
    </w:p>
    <w:p w:rsidR="006F03BF" w:rsidRDefault="006F03BF" w:rsidP="006F03BF">
      <w:pPr>
        <w:jc w:val="center"/>
        <w:rPr>
          <w:rFonts w:eastAsia="Calibri"/>
          <w:sz w:val="28"/>
          <w:szCs w:val="28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экспертизы</w:t>
      </w:r>
      <w:r w:rsidRPr="00D73EE8">
        <w:rPr>
          <w:rFonts w:eastAsia="Calibri"/>
          <w:sz w:val="28"/>
          <w:szCs w:val="28"/>
          <w:lang w:eastAsia="en-US"/>
        </w:rPr>
        <w:t xml:space="preserve"> нормативных правовых актов</w:t>
      </w:r>
      <w:r w:rsidR="00414BAE">
        <w:rPr>
          <w:rFonts w:eastAsia="Calibri"/>
          <w:sz w:val="28"/>
          <w:szCs w:val="28"/>
          <w:lang w:eastAsia="en-US"/>
        </w:rPr>
        <w:t xml:space="preserve">, затрагивающих вопросы осуществления </w:t>
      </w:r>
      <w:r w:rsidR="00414BAE">
        <w:rPr>
          <w:rFonts w:eastAsia="Calibri"/>
          <w:sz w:val="28"/>
          <w:szCs w:val="28"/>
          <w:lang w:eastAsia="en-US"/>
        </w:rPr>
        <w:br/>
        <w:t>предпринимательской и инвестиционной деятельности,</w:t>
      </w:r>
      <w:r w:rsidRPr="00D73EE8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</w:rPr>
        <w:t>7</w:t>
      </w:r>
      <w:r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8F2ADE" w:rsidRDefault="008F2ADE" w:rsidP="00BF620A">
      <w:pPr>
        <w:jc w:val="center"/>
        <w:rPr>
          <w:sz w:val="28"/>
          <w:szCs w:val="28"/>
        </w:rPr>
      </w:pPr>
    </w:p>
    <w:p w:rsidR="00556963" w:rsidRDefault="00556963" w:rsidP="00BF620A">
      <w:pPr>
        <w:jc w:val="center"/>
        <w:rPr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82"/>
        <w:gridCol w:w="3537"/>
        <w:gridCol w:w="1687"/>
        <w:gridCol w:w="14"/>
        <w:gridCol w:w="1985"/>
        <w:gridCol w:w="3543"/>
        <w:gridCol w:w="3686"/>
      </w:tblGrid>
      <w:tr w:rsidR="00BF620A" w:rsidRPr="008F2ADE" w:rsidTr="001B43D5">
        <w:tc>
          <w:tcPr>
            <w:tcW w:w="682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 xml:space="preserve">№ </w:t>
            </w:r>
            <w:proofErr w:type="gramStart"/>
            <w:r w:rsidRPr="008F2ADE">
              <w:rPr>
                <w:sz w:val="24"/>
                <w:szCs w:val="24"/>
              </w:rPr>
              <w:t>п</w:t>
            </w:r>
            <w:proofErr w:type="gramEnd"/>
            <w:r w:rsidRPr="008F2ADE">
              <w:rPr>
                <w:sz w:val="24"/>
                <w:szCs w:val="24"/>
              </w:rPr>
              <w:t>/п</w:t>
            </w:r>
          </w:p>
        </w:tc>
        <w:tc>
          <w:tcPr>
            <w:tcW w:w="3537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3686" w:type="dxa"/>
            <w:gridSpan w:val="3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3543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Сведения о должностном лице, ответственном за проведение экспертизы</w:t>
            </w:r>
          </w:p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rFonts w:eastAsia="MS Mincho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BF620A" w:rsidRPr="008F2ADE" w:rsidTr="001B43D5">
        <w:tc>
          <w:tcPr>
            <w:tcW w:w="682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</w:tr>
      <w:tr w:rsidR="007E03F4" w:rsidRPr="008F2ADE" w:rsidTr="00536A03">
        <w:tc>
          <w:tcPr>
            <w:tcW w:w="15134" w:type="dxa"/>
            <w:gridSpan w:val="7"/>
          </w:tcPr>
          <w:p w:rsidR="007E03F4" w:rsidRPr="00A90DA0" w:rsidRDefault="007E03F4" w:rsidP="00536A03">
            <w:pPr>
              <w:jc w:val="center"/>
              <w:rPr>
                <w:b/>
                <w:sz w:val="24"/>
                <w:szCs w:val="24"/>
              </w:rPr>
            </w:pPr>
            <w:r w:rsidRPr="00A90DA0">
              <w:rPr>
                <w:b/>
                <w:sz w:val="24"/>
                <w:szCs w:val="24"/>
              </w:rPr>
              <w:t>Департамент жилищно-коммунального комплекса и энергетики</w:t>
            </w:r>
            <w:r>
              <w:rPr>
                <w:b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Default="00353D16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3F4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Pr="005F65AD" w:rsidRDefault="007E03F4" w:rsidP="00536A03">
            <w:pPr>
              <w:pStyle w:val="ConsPlusNormal"/>
              <w:jc w:val="center"/>
              <w:rPr>
                <w:bCs/>
              </w:rPr>
            </w:pPr>
            <w:r w:rsidRPr="005F65AD">
              <w:rPr>
                <w:rFonts w:eastAsia="MS Mincho"/>
              </w:rPr>
              <w:t xml:space="preserve">Постановление Правительства Ханты-Мансийского </w:t>
            </w:r>
            <w:r>
              <w:rPr>
                <w:rFonts w:eastAsia="MS Mincho"/>
              </w:rPr>
              <w:t>а</w:t>
            </w:r>
            <w:r w:rsidRPr="005F65AD">
              <w:rPr>
                <w:rFonts w:eastAsia="MS Mincho"/>
              </w:rPr>
              <w:t xml:space="preserve">втономного округа </w:t>
            </w:r>
            <w:r w:rsidRPr="005F65AD">
              <w:rPr>
                <w:rFonts w:eastAsia="MS Mincho"/>
              </w:rPr>
              <w:br/>
              <w:t xml:space="preserve">от 9 октября 2013 года </w:t>
            </w:r>
            <w:r>
              <w:rPr>
                <w:rFonts w:eastAsia="MS Mincho"/>
              </w:rPr>
              <w:t xml:space="preserve">№ 423-п </w:t>
            </w:r>
            <w:r w:rsidRPr="005F65AD">
              <w:rPr>
                <w:rFonts w:eastAsia="MS Mincho"/>
              </w:rPr>
              <w:br/>
              <w:t>«О</w:t>
            </w:r>
            <w:r w:rsidRPr="005F65AD">
              <w:rPr>
                <w:bCs/>
              </w:rPr>
              <w:t xml:space="preserve"> государственной программе</w:t>
            </w:r>
          </w:p>
          <w:p w:rsidR="007E03F4" w:rsidRPr="005F65AD" w:rsidRDefault="007E03F4" w:rsidP="00536A03">
            <w:pPr>
              <w:pStyle w:val="ConsPlusNormal"/>
              <w:jc w:val="center"/>
              <w:rPr>
                <w:bCs/>
              </w:rPr>
            </w:pPr>
            <w:r w:rsidRPr="005F65AD">
              <w:rPr>
                <w:bCs/>
              </w:rPr>
              <w:t>Ханты-Мансийского автономного округа – Югры</w:t>
            </w:r>
          </w:p>
          <w:p w:rsidR="007E03F4" w:rsidRPr="005F65AD" w:rsidRDefault="007E03F4" w:rsidP="00536A03">
            <w:pPr>
              <w:pStyle w:val="ConsPlusNormal"/>
              <w:jc w:val="center"/>
              <w:rPr>
                <w:bCs/>
              </w:rPr>
            </w:pPr>
            <w:r w:rsidRPr="005F65AD">
              <w:rPr>
                <w:bCs/>
              </w:rPr>
              <w:t>«Развитие жилищно-коммунального комплекса</w:t>
            </w:r>
          </w:p>
          <w:p w:rsidR="007E03F4" w:rsidRPr="005F65AD" w:rsidRDefault="007E03F4" w:rsidP="00536A03">
            <w:pPr>
              <w:pStyle w:val="ConsPlusNormal"/>
              <w:jc w:val="center"/>
              <w:rPr>
                <w:bCs/>
              </w:rPr>
            </w:pPr>
            <w:r w:rsidRPr="005F65AD">
              <w:rPr>
                <w:bCs/>
              </w:rPr>
              <w:t xml:space="preserve">и повышение энергетической </w:t>
            </w:r>
            <w:r w:rsidRPr="005F65AD">
              <w:rPr>
                <w:bCs/>
              </w:rPr>
              <w:lastRenderedPageBreak/>
              <w:t>эффективности</w:t>
            </w:r>
          </w:p>
          <w:p w:rsidR="007E03F4" w:rsidRPr="005F65AD" w:rsidRDefault="007E03F4" w:rsidP="00536A03">
            <w:pPr>
              <w:pStyle w:val="ConsPlusNormal"/>
              <w:jc w:val="center"/>
              <w:rPr>
                <w:rFonts w:eastAsia="MS Mincho"/>
              </w:rPr>
            </w:pPr>
            <w:proofErr w:type="gramStart"/>
            <w:r w:rsidRPr="005F65AD">
              <w:rPr>
                <w:bCs/>
              </w:rPr>
              <w:t>в</w:t>
            </w:r>
            <w:proofErr w:type="gramEnd"/>
            <w:r w:rsidRPr="005F65AD">
              <w:rPr>
                <w:bCs/>
              </w:rPr>
              <w:t xml:space="preserve"> </w:t>
            </w:r>
            <w:proofErr w:type="gramStart"/>
            <w:r w:rsidRPr="005F65AD">
              <w:rPr>
                <w:bCs/>
              </w:rPr>
              <w:t>Ханты-Мансийском</w:t>
            </w:r>
            <w:proofErr w:type="gramEnd"/>
            <w:r w:rsidRPr="005F65AD">
              <w:rPr>
                <w:bCs/>
              </w:rPr>
              <w:t xml:space="preserve"> автономном округе – Югре </w:t>
            </w:r>
            <w:r w:rsidRPr="005F65AD">
              <w:rPr>
                <w:bCs/>
              </w:rPr>
              <w:br/>
              <w:t>на 2016 - 2020 годы»</w:t>
            </w:r>
          </w:p>
        </w:tc>
        <w:tc>
          <w:tcPr>
            <w:tcW w:w="1701" w:type="dxa"/>
            <w:gridSpan w:val="2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с 2 по 31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апреля</w:t>
            </w:r>
          </w:p>
        </w:tc>
        <w:tc>
          <w:tcPr>
            <w:tcW w:w="3543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Сотрудники Департамента жилищно-коммунального комплекса и энергетики </w:t>
            </w:r>
            <w:r>
              <w:rPr>
                <w:rFonts w:eastAsia="MS Mincho"/>
                <w:sz w:val="24"/>
                <w:szCs w:val="24"/>
              </w:rPr>
              <w:br/>
              <w:t xml:space="preserve">Ханты-Мансийского автономного округа – Югры 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Default="00353D16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E03F4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Pr="005F65AD" w:rsidRDefault="007E03F4" w:rsidP="00536A03">
            <w:pPr>
              <w:pStyle w:val="ConsPlusNormal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Приказ Департамента жилищно-коммунального комплекса и энергетики </w:t>
            </w:r>
            <w:r>
              <w:rPr>
                <w:rFonts w:eastAsia="MS Mincho"/>
              </w:rPr>
              <w:br/>
              <w:t xml:space="preserve">Ханты-Мансийского автономного округа – Югры   от 7 сентября 2016 года </w:t>
            </w:r>
            <w:r>
              <w:rPr>
                <w:rFonts w:eastAsia="MS Mincho"/>
              </w:rPr>
              <w:br/>
              <w:t>«О</w:t>
            </w:r>
            <w:r>
              <w:rPr>
                <w:rFonts w:eastAsiaTheme="minorHAnsi"/>
              </w:rPr>
              <w:t>б утверждении документации и форм документов о проведении предварительного отбора подрядных организаций</w:t>
            </w:r>
            <w:r>
              <w:rPr>
                <w:rFonts w:eastAsia="MS Mincho"/>
              </w:rPr>
              <w:t>»</w:t>
            </w:r>
          </w:p>
        </w:tc>
        <w:tc>
          <w:tcPr>
            <w:tcW w:w="1701" w:type="dxa"/>
            <w:gridSpan w:val="2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21 сентября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19 октября</w:t>
            </w:r>
          </w:p>
        </w:tc>
        <w:tc>
          <w:tcPr>
            <w:tcW w:w="1985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3543" w:type="dxa"/>
          </w:tcPr>
          <w:p w:rsidR="007E03F4" w:rsidRPr="003D1C5B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D1C5B">
              <w:rPr>
                <w:rFonts w:eastAsia="MS Mincho"/>
                <w:sz w:val="24"/>
                <w:szCs w:val="24"/>
              </w:rPr>
              <w:t>Ченцов</w:t>
            </w:r>
          </w:p>
          <w:p w:rsidR="007E03F4" w:rsidRPr="003D1C5B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D1C5B">
              <w:rPr>
                <w:rFonts w:eastAsia="MS Mincho"/>
                <w:sz w:val="24"/>
                <w:szCs w:val="24"/>
              </w:rPr>
              <w:t>Дмитрий Вячеславович</w:t>
            </w:r>
            <w:r>
              <w:rPr>
                <w:rFonts w:eastAsia="MS Mincho"/>
                <w:sz w:val="24"/>
                <w:szCs w:val="24"/>
              </w:rPr>
              <w:t>,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D1C5B">
              <w:rPr>
                <w:rFonts w:eastAsia="MS Mincho"/>
                <w:sz w:val="24"/>
                <w:szCs w:val="24"/>
              </w:rPr>
              <w:t>начальник отдела жилищной инфр</w:t>
            </w:r>
            <w:r>
              <w:rPr>
                <w:rFonts w:eastAsia="MS Mincho"/>
                <w:sz w:val="24"/>
                <w:szCs w:val="24"/>
              </w:rPr>
              <w:t>а</w:t>
            </w:r>
            <w:r w:rsidRPr="003D1C5B">
              <w:rPr>
                <w:rFonts w:eastAsia="MS Mincho"/>
                <w:sz w:val="24"/>
                <w:szCs w:val="24"/>
              </w:rPr>
              <w:t>стру</w:t>
            </w:r>
            <w:r>
              <w:rPr>
                <w:rFonts w:eastAsia="MS Mincho"/>
                <w:sz w:val="24"/>
                <w:szCs w:val="24"/>
              </w:rPr>
              <w:t>ктуры управления жилищно-коммунального комплекса,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№ 328-721,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электронная почта</w:t>
            </w:r>
          </w:p>
          <w:p w:rsidR="007E03F4" w:rsidRPr="00AC1FC4" w:rsidRDefault="007E03F4" w:rsidP="00536A03">
            <w:pPr>
              <w:jc w:val="center"/>
              <w:rPr>
                <w:rFonts w:eastAsia="MS Mincho"/>
                <w:sz w:val="24"/>
                <w:szCs w:val="24"/>
                <w:highlight w:val="green"/>
              </w:rPr>
            </w:pPr>
            <w:r w:rsidRPr="003D1C5B">
              <w:rPr>
                <w:rFonts w:eastAsia="MS Mincho"/>
                <w:sz w:val="24"/>
                <w:szCs w:val="24"/>
              </w:rPr>
              <w:t xml:space="preserve">ChentsovDV@admhmao.ru </w:t>
            </w:r>
          </w:p>
        </w:tc>
        <w:tc>
          <w:tcPr>
            <w:tcW w:w="3686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E03F4" w:rsidRPr="008F2ADE" w:rsidTr="00536A03">
        <w:tc>
          <w:tcPr>
            <w:tcW w:w="15134" w:type="dxa"/>
            <w:gridSpan w:val="7"/>
          </w:tcPr>
          <w:p w:rsidR="007E03F4" w:rsidRPr="008F2ADE" w:rsidRDefault="007E03F4" w:rsidP="00536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Департамент культуры Ханты-Мансийского автономного округа – Югры 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Pr="008F2ADE" w:rsidRDefault="00353D16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03F4" w:rsidRPr="008F2ADE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Pr="008F2ADE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rFonts w:eastAsia="MS Mincho"/>
                <w:sz w:val="24"/>
                <w:szCs w:val="24"/>
              </w:rPr>
              <w:br/>
              <w:t xml:space="preserve">от 9 октября 2013 года № 427-п «О государственной программе Ханты-Мансийского автономного округа – Югры «Развитие культуры и туризма </w:t>
            </w:r>
            <w:r>
              <w:rPr>
                <w:rFonts w:eastAsia="MS Mincho"/>
                <w:sz w:val="24"/>
                <w:szCs w:val="24"/>
              </w:rPr>
              <w:br/>
            </w:r>
            <w:proofErr w:type="gramStart"/>
            <w:r>
              <w:rPr>
                <w:rFonts w:eastAsia="MS Mincho"/>
                <w:sz w:val="24"/>
                <w:szCs w:val="24"/>
              </w:rPr>
              <w:t>в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MS Mincho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автономном округе – Югре на 2016-2020 годы»</w:t>
            </w:r>
          </w:p>
        </w:tc>
        <w:tc>
          <w:tcPr>
            <w:tcW w:w="1701" w:type="dxa"/>
            <w:gridSpan w:val="2"/>
          </w:tcPr>
          <w:p w:rsidR="007E03F4" w:rsidRPr="00CC296B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CC296B">
              <w:rPr>
                <w:rFonts w:eastAsia="MS Mincho"/>
                <w:sz w:val="24"/>
                <w:szCs w:val="24"/>
              </w:rPr>
              <w:t xml:space="preserve">с 1 по 30 июня </w:t>
            </w:r>
          </w:p>
        </w:tc>
        <w:tc>
          <w:tcPr>
            <w:tcW w:w="1985" w:type="dxa"/>
          </w:tcPr>
          <w:p w:rsidR="007E03F4" w:rsidRPr="00CC296B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CC296B">
              <w:rPr>
                <w:rFonts w:eastAsia="MS Mincho"/>
                <w:sz w:val="24"/>
                <w:szCs w:val="24"/>
              </w:rPr>
              <w:t>14 июля</w:t>
            </w:r>
          </w:p>
        </w:tc>
        <w:tc>
          <w:tcPr>
            <w:tcW w:w="3543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Морозова 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Александра Николаевна,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заместитель начальника управления – начальник отдела программ развития культуры и информационно-аналитической деятельности, 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№ 321-315,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электронная почта</w:t>
            </w:r>
          </w:p>
          <w:p w:rsidR="007E03F4" w:rsidRPr="00960BC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MorozovaAN</w:t>
            </w:r>
            <w:proofErr w:type="spellEnd"/>
            <w:r w:rsidRPr="00960BC4">
              <w:rPr>
                <w:rFonts w:eastAsia="MS Mincho"/>
                <w:sz w:val="24"/>
                <w:szCs w:val="24"/>
              </w:rPr>
              <w:t>@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admhmao</w:t>
            </w:r>
            <w:proofErr w:type="spellEnd"/>
            <w:r w:rsidRPr="00960BC4"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7E03F4" w:rsidRPr="008F2ADE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E03F4" w:rsidRPr="008F2ADE" w:rsidTr="00536A03">
        <w:tc>
          <w:tcPr>
            <w:tcW w:w="15134" w:type="dxa"/>
            <w:gridSpan w:val="7"/>
          </w:tcPr>
          <w:p w:rsidR="007E03F4" w:rsidRPr="00E156E1" w:rsidRDefault="007E03F4" w:rsidP="00536A03">
            <w:pPr>
              <w:jc w:val="center"/>
              <w:rPr>
                <w:b/>
                <w:sz w:val="24"/>
                <w:szCs w:val="24"/>
              </w:rPr>
            </w:pPr>
            <w:r w:rsidRPr="00E156E1">
              <w:rPr>
                <w:b/>
                <w:sz w:val="24"/>
                <w:szCs w:val="24"/>
              </w:rPr>
              <w:t xml:space="preserve">Департамент по недропользованию </w:t>
            </w:r>
            <w:r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Pr="00884764" w:rsidRDefault="00353D16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03F4" w:rsidRPr="00884764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Pr="00884764" w:rsidRDefault="007E03F4" w:rsidP="00536A03">
            <w:pPr>
              <w:pStyle w:val="ConsPlusNormal"/>
              <w:jc w:val="center"/>
            </w:pPr>
            <w:r w:rsidRPr="00884764">
              <w:rPr>
                <w:rFonts w:eastAsiaTheme="minorHAnsi"/>
              </w:rPr>
              <w:t xml:space="preserve">Постановление Правительства Ханты-Мансийского автономного округа – Югры  </w:t>
            </w:r>
            <w:r w:rsidRPr="00884764">
              <w:rPr>
                <w:rFonts w:eastAsiaTheme="minorHAnsi"/>
              </w:rPr>
              <w:br/>
              <w:t xml:space="preserve">от 12 апреля 2010 года № 102-п «О регулировании отношений </w:t>
            </w:r>
            <w:r w:rsidRPr="00884764">
              <w:rPr>
                <w:rFonts w:eastAsiaTheme="minorHAnsi"/>
              </w:rPr>
              <w:lastRenderedPageBreak/>
              <w:t xml:space="preserve">при предоставлении и пользовании участками недр местного значения на территории </w:t>
            </w:r>
            <w:r w:rsidRPr="00884764">
              <w:rPr>
                <w:rFonts w:eastAsiaTheme="minorHAnsi"/>
              </w:rPr>
              <w:br/>
              <w:t>Ханты-Мансийского автономного округа – Югры</w:t>
            </w:r>
            <w:r w:rsidR="00500104">
              <w:rPr>
                <w:rFonts w:eastAsiaTheme="minorHAnsi"/>
              </w:rPr>
              <w:t>»</w:t>
            </w:r>
            <w:r w:rsidRPr="00884764">
              <w:rPr>
                <w:rFonts w:eastAsiaTheme="minorHAnsi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E03F4" w:rsidRPr="0088476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884764">
              <w:rPr>
                <w:rFonts w:eastAsia="MS Mincho"/>
                <w:sz w:val="24"/>
                <w:szCs w:val="24"/>
              </w:rPr>
              <w:lastRenderedPageBreak/>
              <w:t>с 2 по 21 июня</w:t>
            </w:r>
          </w:p>
        </w:tc>
        <w:tc>
          <w:tcPr>
            <w:tcW w:w="1985" w:type="dxa"/>
          </w:tcPr>
          <w:p w:rsidR="007E03F4" w:rsidRPr="0088476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884764">
              <w:rPr>
                <w:rFonts w:eastAsia="MS Mincho"/>
                <w:sz w:val="24"/>
                <w:szCs w:val="24"/>
              </w:rPr>
              <w:t>4 июля</w:t>
            </w:r>
          </w:p>
        </w:tc>
        <w:tc>
          <w:tcPr>
            <w:tcW w:w="3543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884764">
              <w:rPr>
                <w:rFonts w:eastAsia="MS Mincho"/>
                <w:sz w:val="24"/>
                <w:szCs w:val="24"/>
              </w:rPr>
              <w:t xml:space="preserve">Сотрудники Департамента </w:t>
            </w:r>
            <w:r w:rsidRPr="00884764">
              <w:rPr>
                <w:rFonts w:eastAsia="MS Mincho"/>
                <w:sz w:val="24"/>
                <w:szCs w:val="24"/>
              </w:rPr>
              <w:br/>
              <w:t xml:space="preserve">по недропользованию Ханты-Мансийского автономного округа – Югры </w:t>
            </w:r>
          </w:p>
          <w:p w:rsidR="007E03F4" w:rsidRPr="0088476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 w:rsidRPr="00884764"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 w:rsidRPr="00884764"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 w:rsidRPr="00884764">
              <w:rPr>
                <w:sz w:val="24"/>
                <w:szCs w:val="24"/>
              </w:rPr>
              <w:br/>
            </w:r>
            <w:r w:rsidRPr="00884764">
              <w:rPr>
                <w:sz w:val="24"/>
                <w:szCs w:val="24"/>
              </w:rPr>
              <w:lastRenderedPageBreak/>
              <w:t xml:space="preserve">субъектов предпринимательской </w:t>
            </w:r>
            <w:r w:rsidRPr="00884764"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580EC6" w:rsidRPr="008F2ADE" w:rsidTr="00C71787">
        <w:tc>
          <w:tcPr>
            <w:tcW w:w="15134" w:type="dxa"/>
            <w:gridSpan w:val="7"/>
          </w:tcPr>
          <w:p w:rsidR="00580EC6" w:rsidRPr="00190E0E" w:rsidRDefault="00580EC6" w:rsidP="00C71787">
            <w:pPr>
              <w:jc w:val="center"/>
              <w:rPr>
                <w:b/>
                <w:sz w:val="24"/>
                <w:szCs w:val="24"/>
              </w:rPr>
            </w:pPr>
            <w:r w:rsidRPr="00190E0E">
              <w:rPr>
                <w:b/>
                <w:sz w:val="24"/>
                <w:szCs w:val="24"/>
              </w:rPr>
              <w:lastRenderedPageBreak/>
              <w:t xml:space="preserve">Департамент природных ресурсов и несырьевого сектора экономики </w:t>
            </w:r>
            <w:r w:rsidR="00EE78FB">
              <w:rPr>
                <w:b/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</w:tr>
      <w:tr w:rsidR="00613F2C" w:rsidRPr="00613F2C" w:rsidTr="001B43D5">
        <w:tc>
          <w:tcPr>
            <w:tcW w:w="682" w:type="dxa"/>
          </w:tcPr>
          <w:p w:rsidR="00580EC6" w:rsidRPr="00613F2C" w:rsidRDefault="00353D16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0EC6" w:rsidRPr="00613F2C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93874" w:rsidRPr="00613F2C" w:rsidRDefault="00580EC6" w:rsidP="001B43D5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13F2C">
              <w:rPr>
                <w:rFonts w:eastAsia="MS Mincho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613F2C">
              <w:rPr>
                <w:rFonts w:eastAsia="MS Mincho"/>
                <w:sz w:val="24"/>
                <w:szCs w:val="24"/>
              </w:rPr>
              <w:br/>
            </w:r>
            <w:r w:rsidRPr="00613F2C">
              <w:rPr>
                <w:rFonts w:eastAsia="MS Mincho"/>
                <w:sz w:val="24"/>
                <w:szCs w:val="24"/>
              </w:rPr>
              <w:t xml:space="preserve">от 6 апреля 2007 года № 85-п </w:t>
            </w:r>
            <w:r w:rsidRPr="00613F2C">
              <w:rPr>
                <w:rFonts w:eastAsia="MS Mincho"/>
                <w:sz w:val="24"/>
                <w:szCs w:val="24"/>
              </w:rPr>
              <w:br/>
              <w:t>«О</w:t>
            </w:r>
            <w:r w:rsidRPr="00613F2C">
              <w:rPr>
                <w:rFonts w:eastAsiaTheme="minorHAnsi"/>
                <w:sz w:val="24"/>
                <w:szCs w:val="24"/>
                <w:lang w:eastAsia="en-US"/>
              </w:rPr>
              <w:t xml:space="preserve"> реестре организаций, осуществляющих традиционное хозяйствование </w:t>
            </w:r>
            <w:r w:rsidR="00613F2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13F2C">
              <w:rPr>
                <w:rFonts w:eastAsiaTheme="minorHAnsi"/>
                <w:sz w:val="24"/>
                <w:szCs w:val="24"/>
                <w:lang w:eastAsia="en-US"/>
              </w:rPr>
              <w:t xml:space="preserve">и занимающихся промыслами коренных малочисленных народов Севера </w:t>
            </w:r>
            <w:r w:rsidR="006F4B91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613F2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="00613F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3F2C">
              <w:rPr>
                <w:rFonts w:eastAsiaTheme="minorHAns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613F2C">
              <w:rPr>
                <w:rFonts w:eastAsiaTheme="minorHAnsi"/>
                <w:sz w:val="24"/>
                <w:szCs w:val="24"/>
                <w:lang w:eastAsia="en-US"/>
              </w:rPr>
              <w:t xml:space="preserve"> автономном округе </w:t>
            </w:r>
            <w:r w:rsidR="0050010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613F2C">
              <w:rPr>
                <w:rFonts w:eastAsiaTheme="minorHAnsi"/>
                <w:sz w:val="24"/>
                <w:szCs w:val="24"/>
                <w:lang w:eastAsia="en-US"/>
              </w:rPr>
              <w:t xml:space="preserve"> Югре</w:t>
            </w:r>
            <w:r w:rsidRPr="00613F2C"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80EC6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 </w:t>
            </w:r>
            <w:r w:rsidR="00D70A00">
              <w:rPr>
                <w:rFonts w:eastAsia="MS Mincho"/>
                <w:sz w:val="24"/>
                <w:szCs w:val="24"/>
              </w:rPr>
              <w:t>3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D70A00">
              <w:rPr>
                <w:rFonts w:eastAsia="MS Mincho"/>
                <w:sz w:val="24"/>
                <w:szCs w:val="24"/>
              </w:rPr>
              <w:t xml:space="preserve">апреля </w:t>
            </w:r>
          </w:p>
          <w:p w:rsidR="00C71787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</w:t>
            </w:r>
          </w:p>
          <w:p w:rsidR="00C71787" w:rsidRPr="00613F2C" w:rsidRDefault="00C71787" w:rsidP="00D70A0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D70A00">
              <w:rPr>
                <w:rFonts w:eastAsia="MS Mincho"/>
                <w:sz w:val="24"/>
                <w:szCs w:val="24"/>
              </w:rPr>
              <w:t>2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D70A00">
              <w:rPr>
                <w:rFonts w:eastAsia="MS Mincho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580EC6" w:rsidRDefault="00D70A00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</w:t>
            </w:r>
            <w:r w:rsidR="00C71787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C71787" w:rsidRPr="00613F2C" w:rsidRDefault="00C71787" w:rsidP="00D70A0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</w:t>
            </w:r>
            <w:r w:rsidR="00D70A00">
              <w:rPr>
                <w:rFonts w:eastAsia="MS Mincho"/>
                <w:sz w:val="24"/>
                <w:szCs w:val="24"/>
              </w:rPr>
              <w:t>я</w:t>
            </w:r>
          </w:p>
        </w:tc>
        <w:tc>
          <w:tcPr>
            <w:tcW w:w="3543" w:type="dxa"/>
          </w:tcPr>
          <w:p w:rsidR="00580EC6" w:rsidRDefault="00B6180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Саврасов </w:t>
            </w:r>
          </w:p>
          <w:p w:rsidR="00B6180B" w:rsidRDefault="00B6180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Николай Александрович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B6180B" w:rsidRDefault="00B6180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eastAsia="MS Mincho"/>
                <w:sz w:val="24"/>
                <w:szCs w:val="24"/>
              </w:rPr>
              <w:t>отдела мониторинга развития традиционной хозяйственной деятельности промыслов управления традиционного хозяйствования коренных малочисленных народов Севера</w:t>
            </w:r>
            <w:proofErr w:type="gramEnd"/>
            <w:r w:rsidR="00116A1A">
              <w:rPr>
                <w:rFonts w:eastAsia="MS Mincho"/>
                <w:sz w:val="24"/>
                <w:szCs w:val="24"/>
              </w:rPr>
              <w:t>,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B6180B" w:rsidRDefault="00B6180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</w:t>
            </w:r>
            <w:r w:rsidR="00213713">
              <w:rPr>
                <w:rFonts w:eastAsia="MS Mincho"/>
                <w:sz w:val="24"/>
                <w:szCs w:val="24"/>
              </w:rPr>
              <w:t xml:space="preserve"> №</w:t>
            </w:r>
            <w:r>
              <w:rPr>
                <w:rFonts w:eastAsia="MS Mincho"/>
                <w:sz w:val="24"/>
                <w:szCs w:val="24"/>
              </w:rPr>
              <w:t xml:space="preserve"> 335-485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B6180B" w:rsidRDefault="00B6180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электронная почта </w:t>
            </w:r>
          </w:p>
          <w:p w:rsidR="00B6180B" w:rsidRPr="00613F2C" w:rsidRDefault="00B6180B" w:rsidP="00380C1F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6180B">
              <w:rPr>
                <w:rFonts w:eastAsia="MS Mincho"/>
                <w:sz w:val="24"/>
                <w:szCs w:val="24"/>
              </w:rPr>
              <w:t>SavrasovNA</w:t>
            </w:r>
            <w:proofErr w:type="spellEnd"/>
            <w:r w:rsidRPr="00556963">
              <w:rPr>
                <w:rFonts w:eastAsia="MS Mincho"/>
                <w:sz w:val="24"/>
                <w:szCs w:val="24"/>
              </w:rPr>
              <w:t>@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admhmao</w:t>
            </w:r>
            <w:proofErr w:type="spellEnd"/>
            <w:r w:rsidRPr="0055696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580EC6" w:rsidRPr="00613F2C" w:rsidRDefault="001B43D5" w:rsidP="0011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580EC6" w:rsidRPr="008F2ADE" w:rsidTr="001B43D5">
        <w:tc>
          <w:tcPr>
            <w:tcW w:w="682" w:type="dxa"/>
          </w:tcPr>
          <w:p w:rsidR="00580EC6" w:rsidRDefault="00353D16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735D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580EC6" w:rsidRPr="00A34000" w:rsidRDefault="00580EC6" w:rsidP="000D735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34000">
              <w:rPr>
                <w:rFonts w:eastAsia="MS Mincho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0D735D">
              <w:rPr>
                <w:rFonts w:eastAsia="MS Mincho"/>
                <w:sz w:val="24"/>
                <w:szCs w:val="24"/>
              </w:rPr>
              <w:br/>
            </w:r>
            <w:r w:rsidRPr="00A34000">
              <w:rPr>
                <w:rFonts w:eastAsia="MS Mincho"/>
                <w:sz w:val="24"/>
                <w:szCs w:val="24"/>
              </w:rPr>
              <w:t xml:space="preserve">от 9 октября 2013 года № 420-п </w:t>
            </w:r>
            <w:r>
              <w:rPr>
                <w:rFonts w:eastAsia="MS Mincho"/>
                <w:sz w:val="24"/>
                <w:szCs w:val="24"/>
              </w:rPr>
              <w:br/>
            </w:r>
            <w:r w:rsidRPr="00A34000">
              <w:rPr>
                <w:rFonts w:eastAsia="MS Mincho"/>
                <w:sz w:val="24"/>
                <w:szCs w:val="24"/>
              </w:rPr>
              <w:t>«О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государственной программе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анты-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ансийского автономного округа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«Р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азвитие агропромышленного комплекса и рынков</w:t>
            </w:r>
            <w:r w:rsidR="000D73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сельскохозяйственной продукции, сырья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и продовольствия </w:t>
            </w:r>
            <w:r w:rsidR="000D735D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="000D73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анты-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ансийском</w:t>
            </w:r>
            <w:proofErr w:type="gramEnd"/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 автономном округе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t>гре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340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в 2016 - 2020 годах</w:t>
            </w:r>
            <w:r w:rsidRPr="00A34000"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80EC6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с 26 апреля</w:t>
            </w:r>
          </w:p>
          <w:p w:rsidR="00C71787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по </w:t>
            </w:r>
            <w:r>
              <w:rPr>
                <w:rFonts w:eastAsia="MS Mincho"/>
                <w:sz w:val="24"/>
                <w:szCs w:val="24"/>
              </w:rPr>
              <w:br/>
              <w:t>25 мая</w:t>
            </w:r>
          </w:p>
        </w:tc>
        <w:tc>
          <w:tcPr>
            <w:tcW w:w="1985" w:type="dxa"/>
          </w:tcPr>
          <w:p w:rsidR="00580EC6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</w:p>
          <w:p w:rsidR="00C71787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июня</w:t>
            </w:r>
          </w:p>
        </w:tc>
        <w:tc>
          <w:tcPr>
            <w:tcW w:w="3543" w:type="dxa"/>
          </w:tcPr>
          <w:p w:rsidR="00580EC6" w:rsidRDefault="00380C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Фадин</w:t>
            </w:r>
          </w:p>
          <w:p w:rsidR="00380C1F" w:rsidRDefault="00380C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Александр Михайлович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213713" w:rsidRDefault="00380C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начальник отдела мониторинга и реализации государственных программ</w:t>
            </w:r>
            <w:r w:rsidR="00213713">
              <w:rPr>
                <w:rFonts w:eastAsia="MS Mincho"/>
                <w:sz w:val="24"/>
                <w:szCs w:val="24"/>
              </w:rPr>
              <w:t xml:space="preserve"> управления агропромышленного комплекса, использования рыбных ресурсов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213713" w:rsidRDefault="00213713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№ 300-137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213713" w:rsidRDefault="00213713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электронная почта</w:t>
            </w:r>
          </w:p>
          <w:p w:rsidR="00380C1F" w:rsidRDefault="00213713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13713">
              <w:rPr>
                <w:rFonts w:eastAsia="MS Mincho"/>
                <w:sz w:val="24"/>
                <w:szCs w:val="24"/>
              </w:rPr>
              <w:t>FadinAM@admhmao.ru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80C1F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0EC6" w:rsidRDefault="001B43D5" w:rsidP="0011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580EC6" w:rsidRPr="008F2ADE" w:rsidTr="001B43D5">
        <w:tc>
          <w:tcPr>
            <w:tcW w:w="682" w:type="dxa"/>
          </w:tcPr>
          <w:p w:rsidR="00580EC6" w:rsidRDefault="00353D16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F4B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37" w:type="dxa"/>
          </w:tcPr>
          <w:p w:rsidR="00580EC6" w:rsidRPr="00A34000" w:rsidRDefault="00786CD2" w:rsidP="001D083A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Правительства Ханты-Мансийского автономного округа - Югры 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от 24 августа 2012 года № 302-п «О наделении субъектов хозяйственной деятельности статусом факторий 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Ханты-Мансийского автономного округа – Югры 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о реестре факторий 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br/>
              <w:t>Ханты-Мансийского автономного округа – Югры</w:t>
            </w:r>
            <w:r w:rsidR="00116A1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D08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80EC6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17 июля</w:t>
            </w:r>
          </w:p>
          <w:p w:rsidR="00C71787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по </w:t>
            </w:r>
            <w:r>
              <w:rPr>
                <w:rFonts w:eastAsia="MS Mincho"/>
                <w:sz w:val="24"/>
                <w:szCs w:val="24"/>
              </w:rPr>
              <w:br/>
              <w:t>15 августа</w:t>
            </w:r>
          </w:p>
        </w:tc>
        <w:tc>
          <w:tcPr>
            <w:tcW w:w="1985" w:type="dxa"/>
          </w:tcPr>
          <w:p w:rsidR="00580EC6" w:rsidRDefault="00C71787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28 августа </w:t>
            </w:r>
          </w:p>
        </w:tc>
        <w:tc>
          <w:tcPr>
            <w:tcW w:w="3543" w:type="dxa"/>
          </w:tcPr>
          <w:p w:rsidR="00A063AB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Саврасов </w:t>
            </w:r>
          </w:p>
          <w:p w:rsidR="00A063AB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Николай Александрович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A063AB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eastAsia="MS Mincho"/>
                <w:sz w:val="24"/>
                <w:szCs w:val="24"/>
              </w:rPr>
              <w:t>отдела мониторинга развития традиционной хозяйственной деятельности промыслов управления традиционного хозяйствования коренных малочисленных народов Севера</w:t>
            </w:r>
            <w:proofErr w:type="gramEnd"/>
            <w:r w:rsidR="00116A1A">
              <w:rPr>
                <w:rFonts w:eastAsia="MS Mincho"/>
                <w:sz w:val="24"/>
                <w:szCs w:val="24"/>
              </w:rPr>
              <w:t>,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A063AB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№ 335-485</w:t>
            </w:r>
            <w:r w:rsidR="00116A1A">
              <w:rPr>
                <w:rFonts w:eastAsia="MS Mincho"/>
                <w:sz w:val="24"/>
                <w:szCs w:val="24"/>
              </w:rPr>
              <w:t>,</w:t>
            </w:r>
          </w:p>
          <w:p w:rsidR="00A063AB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электронная почта </w:t>
            </w:r>
          </w:p>
          <w:p w:rsidR="00580EC6" w:rsidRDefault="00A063AB" w:rsidP="00A063AB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6180B">
              <w:rPr>
                <w:rFonts w:eastAsia="MS Mincho"/>
                <w:sz w:val="24"/>
                <w:szCs w:val="24"/>
              </w:rPr>
              <w:t>SavrasovNA</w:t>
            </w:r>
            <w:proofErr w:type="spellEnd"/>
            <w:r w:rsidRPr="00556963">
              <w:rPr>
                <w:rFonts w:eastAsia="MS Mincho"/>
                <w:sz w:val="24"/>
                <w:szCs w:val="24"/>
              </w:rPr>
              <w:t>@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admhmao</w:t>
            </w:r>
            <w:proofErr w:type="spellEnd"/>
            <w:r w:rsidRPr="0055696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1D083A" w:rsidRDefault="001B43D5" w:rsidP="0011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86CD2" w:rsidRPr="008F2ADE" w:rsidTr="001B43D5">
        <w:tc>
          <w:tcPr>
            <w:tcW w:w="682" w:type="dxa"/>
          </w:tcPr>
          <w:p w:rsidR="00786CD2" w:rsidRDefault="00353D16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6CD2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86CD2" w:rsidRDefault="00786CD2" w:rsidP="00786CD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Приказ Департамента природных ресурсов и несырьевого сектора экономики Ханты-Мансийского автономного округа – Югры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от 17 мая 2011 года № 9-нп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«О выдаче согласия на передачу арендованного лесного участка в субаренду, прав и обязанностей арендатора по договору аренды лесного участка другим лицам (перенаем), арендных прав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в залог»  </w:t>
            </w:r>
          </w:p>
        </w:tc>
        <w:tc>
          <w:tcPr>
            <w:tcW w:w="1701" w:type="dxa"/>
            <w:gridSpan w:val="2"/>
          </w:tcPr>
          <w:p w:rsidR="00786CD2" w:rsidRDefault="00205A0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2 по 31</w:t>
            </w:r>
          </w:p>
          <w:p w:rsidR="00205A0F" w:rsidRDefault="00205A0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октября </w:t>
            </w:r>
          </w:p>
        </w:tc>
        <w:tc>
          <w:tcPr>
            <w:tcW w:w="1985" w:type="dxa"/>
          </w:tcPr>
          <w:p w:rsidR="00786CD2" w:rsidRDefault="00205A0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</w:t>
            </w:r>
          </w:p>
          <w:p w:rsidR="00205A0F" w:rsidRDefault="00205A0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3543" w:type="dxa"/>
          </w:tcPr>
          <w:p w:rsidR="00786CD2" w:rsidRDefault="00A063A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Зуева </w:t>
            </w:r>
          </w:p>
          <w:p w:rsidR="00A063AB" w:rsidRDefault="00A063A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Ольга Валерьевна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6D1BBB" w:rsidRDefault="006D1BB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начальник отдела предоставления прав на лесные участки управления лесного хозяйства и лесопромышленного комплекса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6D1BBB" w:rsidRDefault="006D1BB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327-990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6D1BBB" w:rsidRDefault="006D1BB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электронная почта</w:t>
            </w:r>
          </w:p>
          <w:p w:rsidR="00A063AB" w:rsidRDefault="006D1BBB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D1BBB">
              <w:rPr>
                <w:rFonts w:eastAsia="MS Mincho"/>
                <w:sz w:val="24"/>
                <w:szCs w:val="24"/>
              </w:rPr>
              <w:t>ZuevaOV@admhmao.ru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86CD2" w:rsidRDefault="001B43D5" w:rsidP="00DD5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E03F4" w:rsidRPr="008F2ADE" w:rsidTr="00536A03">
        <w:tc>
          <w:tcPr>
            <w:tcW w:w="15134" w:type="dxa"/>
            <w:gridSpan w:val="7"/>
          </w:tcPr>
          <w:p w:rsidR="007E03F4" w:rsidRPr="008F2ADE" w:rsidRDefault="007E03F4" w:rsidP="00536A03">
            <w:pPr>
              <w:jc w:val="center"/>
              <w:rPr>
                <w:b/>
                <w:sz w:val="24"/>
                <w:szCs w:val="24"/>
              </w:rPr>
            </w:pPr>
            <w:r w:rsidRPr="008F2ADE">
              <w:rPr>
                <w:b/>
                <w:sz w:val="24"/>
                <w:szCs w:val="24"/>
              </w:rPr>
              <w:t xml:space="preserve">Департамент труда и занятости населения </w:t>
            </w:r>
            <w:r>
              <w:rPr>
                <w:b/>
                <w:sz w:val="24"/>
                <w:szCs w:val="24"/>
              </w:rPr>
              <w:t xml:space="preserve">Ханты-Мансийского автономного округа – Югры  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Pr="008F2ADE" w:rsidRDefault="00353D16" w:rsidP="0076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03F4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Pr="00A54F2E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>
              <w:rPr>
                <w:sz w:val="24"/>
                <w:szCs w:val="24"/>
              </w:rPr>
              <w:br/>
              <w:t>от 9 октября 2013 года № 409-п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государственной программе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Ханты-Мансийского автономного округа – Югры  «Содействие занятости населения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автономном округе – Югре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на 2016-2020 годы»</w:t>
            </w:r>
          </w:p>
        </w:tc>
        <w:tc>
          <w:tcPr>
            <w:tcW w:w="1687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21 августа</w:t>
            </w:r>
          </w:p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7E03F4" w:rsidRPr="008F2ADE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1999" w:type="dxa"/>
            <w:gridSpan w:val="2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E03F4" w:rsidRPr="008F2ADE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3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Департамента труда и занятости населения </w:t>
            </w:r>
            <w:r>
              <w:rPr>
                <w:sz w:val="24"/>
                <w:szCs w:val="24"/>
              </w:rPr>
              <w:br/>
              <w:t xml:space="preserve">Ханты-Мансийского автономного округа – Югры </w:t>
            </w:r>
          </w:p>
          <w:p w:rsidR="007E03F4" w:rsidRPr="008F2ADE" w:rsidRDefault="007E03F4" w:rsidP="0053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E03F4" w:rsidRPr="00E156E1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7E03F4" w:rsidRPr="008F2ADE" w:rsidTr="00536A03">
        <w:tc>
          <w:tcPr>
            <w:tcW w:w="15134" w:type="dxa"/>
            <w:gridSpan w:val="7"/>
          </w:tcPr>
          <w:p w:rsidR="007E03F4" w:rsidRPr="00BC77A6" w:rsidRDefault="007E03F4" w:rsidP="00536A03">
            <w:pPr>
              <w:jc w:val="center"/>
              <w:rPr>
                <w:b/>
                <w:sz w:val="24"/>
                <w:szCs w:val="24"/>
              </w:rPr>
            </w:pPr>
            <w:r w:rsidRPr="00BC77A6">
              <w:rPr>
                <w:rFonts w:eastAsia="MS Mincho"/>
                <w:b/>
                <w:sz w:val="24"/>
                <w:szCs w:val="24"/>
              </w:rPr>
              <w:lastRenderedPageBreak/>
              <w:t>Департамент физической культуры и спорта</w:t>
            </w:r>
            <w:r>
              <w:rPr>
                <w:rFonts w:eastAsia="MS Mincho"/>
                <w:b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</w:tr>
      <w:tr w:rsidR="007E03F4" w:rsidRPr="008F2ADE" w:rsidTr="00536A03">
        <w:tc>
          <w:tcPr>
            <w:tcW w:w="682" w:type="dxa"/>
          </w:tcPr>
          <w:p w:rsidR="007E03F4" w:rsidRDefault="00353D16" w:rsidP="0076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03F4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7E03F4" w:rsidRDefault="007E03F4" w:rsidP="00536A03">
            <w:pPr>
              <w:pStyle w:val="ConsPlusNormal"/>
              <w:jc w:val="center"/>
            </w:pPr>
            <w:r>
              <w:t xml:space="preserve">Постановление Правительства Ханты-Мансийского автономного округа – Югры </w:t>
            </w:r>
            <w:r>
              <w:br/>
              <w:t xml:space="preserve">от 9 октября 2013 года № 422-п «О государственной программе Ханты-Мансийского автономного округа – Югры  «Развитие физической культуры и спорта </w:t>
            </w:r>
            <w:r>
              <w:br/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  <w:r>
              <w:br/>
              <w:t>на 2016 - 2020 годы»</w:t>
            </w:r>
          </w:p>
        </w:tc>
        <w:tc>
          <w:tcPr>
            <w:tcW w:w="1701" w:type="dxa"/>
            <w:gridSpan w:val="2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23 июня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по 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24 июля</w:t>
            </w:r>
          </w:p>
        </w:tc>
        <w:tc>
          <w:tcPr>
            <w:tcW w:w="1985" w:type="dxa"/>
          </w:tcPr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  <w:p w:rsidR="007E03F4" w:rsidRDefault="007E03F4" w:rsidP="00536A0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августа</w:t>
            </w:r>
          </w:p>
        </w:tc>
        <w:tc>
          <w:tcPr>
            <w:tcW w:w="3543" w:type="dxa"/>
          </w:tcPr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         </w:t>
            </w:r>
            <w:r w:rsidRPr="00902E0C">
              <w:rPr>
                <w:rFonts w:eastAsia="MS Mincho"/>
                <w:sz w:val="24"/>
                <w:szCs w:val="24"/>
              </w:rPr>
              <w:t>Левицкий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902E0C">
              <w:rPr>
                <w:rFonts w:eastAsia="MS Mincho"/>
                <w:sz w:val="24"/>
                <w:szCs w:val="24"/>
              </w:rPr>
              <w:t xml:space="preserve">Владислав Викторович, начальник отдела физического воспитания населения и сопровождения </w:t>
            </w:r>
            <w:r>
              <w:rPr>
                <w:rFonts w:eastAsia="MS Mincho"/>
                <w:sz w:val="24"/>
                <w:szCs w:val="24"/>
              </w:rPr>
              <w:t>г</w:t>
            </w:r>
            <w:r w:rsidRPr="00902E0C">
              <w:rPr>
                <w:rFonts w:eastAsia="MS Mincho"/>
                <w:sz w:val="24"/>
                <w:szCs w:val="24"/>
              </w:rPr>
              <w:t xml:space="preserve">осударственных  программ </w:t>
            </w:r>
            <w:r>
              <w:rPr>
                <w:rFonts w:eastAsia="MS Mincho"/>
                <w:sz w:val="24"/>
                <w:szCs w:val="24"/>
              </w:rPr>
              <w:t>у</w:t>
            </w:r>
            <w:r w:rsidRPr="00902E0C">
              <w:rPr>
                <w:sz w:val="24"/>
                <w:szCs w:val="24"/>
              </w:rPr>
              <w:t>правления государственной политики в области физической культуры и спорта</w:t>
            </w:r>
            <w:r w:rsidRPr="00902E0C">
              <w:rPr>
                <w:rFonts w:eastAsia="MS Mincho"/>
                <w:sz w:val="24"/>
                <w:szCs w:val="24"/>
              </w:rPr>
              <w:t>,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902E0C">
              <w:rPr>
                <w:rFonts w:eastAsia="MS Mincho"/>
                <w:sz w:val="24"/>
                <w:szCs w:val="24"/>
              </w:rPr>
              <w:t>телефон № 363-750</w:t>
            </w:r>
            <w:r>
              <w:rPr>
                <w:rFonts w:eastAsia="MS Mincho"/>
                <w:sz w:val="24"/>
                <w:szCs w:val="24"/>
              </w:rPr>
              <w:t>,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902E0C">
              <w:rPr>
                <w:rFonts w:eastAsia="MS Mincho"/>
                <w:sz w:val="24"/>
                <w:szCs w:val="24"/>
              </w:rPr>
              <w:t>электронный адрес</w:t>
            </w:r>
          </w:p>
          <w:p w:rsidR="007E03F4" w:rsidRPr="00902E0C" w:rsidRDefault="0078664A" w:rsidP="00536A03">
            <w:pPr>
              <w:widowControl/>
              <w:tabs>
                <w:tab w:val="center" w:pos="193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8" w:history="1">
              <w:r w:rsidR="007E03F4" w:rsidRPr="00902E0C">
                <w:rPr>
                  <w:sz w:val="24"/>
                  <w:szCs w:val="24"/>
                </w:rPr>
                <w:t>LevitskiyVV@admhmao.ru</w:t>
              </w:r>
            </w:hyperlink>
            <w:r w:rsidR="007E03F4">
              <w:rPr>
                <w:sz w:val="24"/>
                <w:szCs w:val="24"/>
              </w:rPr>
              <w:t>.</w:t>
            </w:r>
          </w:p>
          <w:p w:rsidR="007E03F4" w:rsidRPr="00902E0C" w:rsidRDefault="007E03F4" w:rsidP="00536A03">
            <w:pPr>
              <w:widowControl/>
              <w:tabs>
                <w:tab w:val="center" w:pos="193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E0C">
              <w:rPr>
                <w:sz w:val="24"/>
                <w:szCs w:val="24"/>
              </w:rPr>
              <w:t>Корчак</w:t>
            </w:r>
          </w:p>
          <w:p w:rsidR="007E03F4" w:rsidRPr="00902E0C" w:rsidRDefault="007E03F4" w:rsidP="00536A03">
            <w:pPr>
              <w:widowControl/>
              <w:tabs>
                <w:tab w:val="center" w:pos="193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E0C">
              <w:rPr>
                <w:sz w:val="24"/>
                <w:szCs w:val="24"/>
              </w:rPr>
              <w:t>Андрей  Владимирович</w:t>
            </w:r>
            <w:r>
              <w:rPr>
                <w:sz w:val="24"/>
                <w:szCs w:val="24"/>
              </w:rPr>
              <w:t>,</w:t>
            </w:r>
          </w:p>
          <w:p w:rsidR="007E03F4" w:rsidRPr="00902E0C" w:rsidRDefault="007E03F4" w:rsidP="00536A03">
            <w:pPr>
              <w:widowControl/>
              <w:tabs>
                <w:tab w:val="center" w:pos="193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2E0C">
              <w:rPr>
                <w:color w:val="000000"/>
                <w:sz w:val="24"/>
                <w:szCs w:val="24"/>
              </w:rPr>
              <w:t>заместитель начальника управления - начальник отдела развития спорта высших достижений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2E0C">
              <w:rPr>
                <w:sz w:val="24"/>
                <w:szCs w:val="24"/>
              </w:rPr>
              <w:t>правления государственной политики в области физической культуры и спорта</w:t>
            </w:r>
            <w:r>
              <w:rPr>
                <w:sz w:val="24"/>
                <w:szCs w:val="24"/>
              </w:rPr>
              <w:t>,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902E0C">
              <w:rPr>
                <w:rFonts w:eastAsia="MS Mincho"/>
                <w:sz w:val="24"/>
                <w:szCs w:val="24"/>
              </w:rPr>
              <w:t>телефон № 364-964</w:t>
            </w:r>
            <w:r>
              <w:rPr>
                <w:rFonts w:eastAsia="MS Mincho"/>
                <w:sz w:val="24"/>
                <w:szCs w:val="24"/>
              </w:rPr>
              <w:t>,</w:t>
            </w:r>
          </w:p>
          <w:p w:rsidR="007E03F4" w:rsidRPr="00902E0C" w:rsidRDefault="007E03F4" w:rsidP="00536A03">
            <w:pPr>
              <w:widowControl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r w:rsidRPr="00902E0C">
              <w:rPr>
                <w:rFonts w:eastAsia="MS Mincho"/>
                <w:sz w:val="24"/>
                <w:szCs w:val="24"/>
              </w:rPr>
              <w:t>электронный адрес</w:t>
            </w:r>
          </w:p>
          <w:p w:rsidR="007E03F4" w:rsidRDefault="007E03F4" w:rsidP="00536A03">
            <w:pPr>
              <w:widowControl/>
              <w:tabs>
                <w:tab w:val="center" w:pos="1933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902E0C">
              <w:rPr>
                <w:sz w:val="24"/>
                <w:szCs w:val="24"/>
                <w:lang w:val="en-US"/>
              </w:rPr>
              <w:t>KorchakAV</w:t>
            </w:r>
            <w:proofErr w:type="spellEnd"/>
            <w:r w:rsidRPr="00902E0C">
              <w:rPr>
                <w:sz w:val="24"/>
                <w:szCs w:val="24"/>
              </w:rPr>
              <w:t>@</w:t>
            </w:r>
            <w:proofErr w:type="spellStart"/>
            <w:r w:rsidRPr="00902E0C">
              <w:rPr>
                <w:sz w:val="24"/>
                <w:szCs w:val="24"/>
                <w:lang w:val="en-US"/>
              </w:rPr>
              <w:t>admhmao</w:t>
            </w:r>
            <w:proofErr w:type="spellEnd"/>
            <w:r w:rsidRPr="00902E0C">
              <w:rPr>
                <w:sz w:val="24"/>
                <w:szCs w:val="24"/>
              </w:rPr>
              <w:t>.</w:t>
            </w:r>
            <w:proofErr w:type="spellStart"/>
            <w:r w:rsidRPr="00902E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7E03F4" w:rsidRDefault="007E03F4" w:rsidP="0053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FD651F" w:rsidRPr="008F2ADE" w:rsidTr="00C71787">
        <w:tc>
          <w:tcPr>
            <w:tcW w:w="15134" w:type="dxa"/>
            <w:gridSpan w:val="7"/>
          </w:tcPr>
          <w:p w:rsidR="00FD651F" w:rsidRPr="00502B47" w:rsidRDefault="00FD651F" w:rsidP="005C565D">
            <w:pPr>
              <w:jc w:val="center"/>
              <w:rPr>
                <w:b/>
                <w:sz w:val="24"/>
                <w:szCs w:val="24"/>
              </w:rPr>
            </w:pPr>
            <w:r w:rsidRPr="00502B47">
              <w:rPr>
                <w:rFonts w:eastAsia="MS Mincho"/>
                <w:b/>
                <w:sz w:val="24"/>
                <w:szCs w:val="24"/>
              </w:rPr>
              <w:t>Департамент экономического развития</w:t>
            </w:r>
            <w:r>
              <w:rPr>
                <w:rFonts w:eastAsia="MS Mincho"/>
                <w:b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</w:tr>
      <w:tr w:rsidR="00FD651F" w:rsidRPr="008F2ADE" w:rsidTr="00C81BFF">
        <w:tc>
          <w:tcPr>
            <w:tcW w:w="682" w:type="dxa"/>
          </w:tcPr>
          <w:p w:rsidR="00FD651F" w:rsidRDefault="00FD651F" w:rsidP="0076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53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FD651F" w:rsidRDefault="00FD651F" w:rsidP="00502B47">
            <w:pPr>
              <w:pStyle w:val="ConsPlusNormal"/>
              <w:jc w:val="center"/>
            </w:pPr>
            <w:r>
              <w:t xml:space="preserve">Постановление Правительства Ханты-Мансийского автономного округа – Югры </w:t>
            </w:r>
            <w:r>
              <w:br/>
              <w:t xml:space="preserve">от 9 октября 2013 года № 419-п «О государственной программе Ханты-Мансийского автономного округа – Югры  «Социально-экономическое развитие, инвестиции </w:t>
            </w:r>
            <w:r>
              <w:br/>
              <w:t xml:space="preserve">и инновации </w:t>
            </w:r>
            <w:r>
              <w:br/>
              <w:t xml:space="preserve">Ханты-Мансийского автономного округа </w:t>
            </w:r>
            <w:r w:rsidR="00500104">
              <w:t>–</w:t>
            </w:r>
            <w:r>
              <w:t xml:space="preserve"> Югры</w:t>
            </w:r>
            <w:r w:rsidR="00500104">
              <w:t xml:space="preserve"> </w:t>
            </w:r>
            <w:r>
              <w:t xml:space="preserve"> </w:t>
            </w:r>
            <w:r>
              <w:br/>
              <w:t>на 2016 - 2020 годы»</w:t>
            </w:r>
          </w:p>
        </w:tc>
        <w:tc>
          <w:tcPr>
            <w:tcW w:w="1701" w:type="dxa"/>
            <w:gridSpan w:val="2"/>
          </w:tcPr>
          <w:p w:rsidR="00FD651F" w:rsidRDefault="00FD65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 10 марта </w:t>
            </w:r>
          </w:p>
          <w:p w:rsidR="00FD651F" w:rsidRDefault="00FD65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по </w:t>
            </w:r>
          </w:p>
          <w:p w:rsidR="00FD651F" w:rsidRDefault="00FD65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 апреля</w:t>
            </w:r>
          </w:p>
        </w:tc>
        <w:tc>
          <w:tcPr>
            <w:tcW w:w="1985" w:type="dxa"/>
          </w:tcPr>
          <w:p w:rsidR="00FD651F" w:rsidRDefault="00FD65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21</w:t>
            </w:r>
          </w:p>
          <w:p w:rsidR="00FD651F" w:rsidRDefault="00FD651F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апреля</w:t>
            </w:r>
          </w:p>
        </w:tc>
        <w:tc>
          <w:tcPr>
            <w:tcW w:w="3543" w:type="dxa"/>
          </w:tcPr>
          <w:p w:rsidR="00FD651F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Фирсов </w:t>
            </w:r>
          </w:p>
          <w:p w:rsidR="00503406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Сергей Игоревич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503406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заместитель начальника управления – начальник отдела развития малого и среднего предпринимательства управления развития предпринимательства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503406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телефон № 350-087</w:t>
            </w:r>
            <w:r w:rsidR="00DD53E1">
              <w:rPr>
                <w:rFonts w:eastAsia="MS Mincho"/>
                <w:sz w:val="24"/>
                <w:szCs w:val="24"/>
              </w:rPr>
              <w:t>,</w:t>
            </w:r>
          </w:p>
          <w:p w:rsidR="00503406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электронная почта </w:t>
            </w:r>
          </w:p>
          <w:p w:rsidR="00503406" w:rsidRDefault="00503406" w:rsidP="00C71787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503406">
              <w:rPr>
                <w:rFonts w:eastAsia="MS Mincho"/>
                <w:sz w:val="24"/>
                <w:szCs w:val="24"/>
              </w:rPr>
              <w:t>FirsovSI</w:t>
            </w:r>
            <w:proofErr w:type="spellEnd"/>
            <w:r w:rsidRPr="00503406">
              <w:rPr>
                <w:rFonts w:eastAsia="MS Mincho"/>
                <w:sz w:val="24"/>
                <w:szCs w:val="24"/>
              </w:rPr>
              <w:t>@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admhmao</w:t>
            </w:r>
            <w:proofErr w:type="spellEnd"/>
            <w:r w:rsidRPr="00503406">
              <w:rPr>
                <w:rFonts w:eastAsia="MS Mincho"/>
                <w:sz w:val="24"/>
                <w:szCs w:val="24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:rsidR="00FD651F" w:rsidRPr="00E2074A" w:rsidRDefault="00FD651F" w:rsidP="00DD5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  <w:tr w:rsidR="00FD651F" w:rsidRPr="008F2ADE" w:rsidTr="00C71787">
        <w:tc>
          <w:tcPr>
            <w:tcW w:w="15134" w:type="dxa"/>
            <w:gridSpan w:val="7"/>
          </w:tcPr>
          <w:p w:rsidR="00FD651F" w:rsidRPr="00274DA5" w:rsidRDefault="00FD651F" w:rsidP="002F3A01">
            <w:pPr>
              <w:jc w:val="center"/>
              <w:rPr>
                <w:b/>
                <w:sz w:val="24"/>
                <w:szCs w:val="24"/>
              </w:rPr>
            </w:pPr>
            <w:r w:rsidRPr="00274DA5">
              <w:rPr>
                <w:b/>
                <w:sz w:val="24"/>
                <w:szCs w:val="24"/>
              </w:rPr>
              <w:t xml:space="preserve">Служба жилищного и строительного надзора Ханты-Мансийского автономного округа – Югры </w:t>
            </w:r>
          </w:p>
        </w:tc>
      </w:tr>
      <w:tr w:rsidR="00FD651F" w:rsidRPr="008F2ADE" w:rsidTr="00C81BFF">
        <w:tc>
          <w:tcPr>
            <w:tcW w:w="682" w:type="dxa"/>
          </w:tcPr>
          <w:p w:rsidR="00FD651F" w:rsidRDefault="00353D16" w:rsidP="0076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FD651F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FD651F" w:rsidRPr="008F2ADE" w:rsidRDefault="00FD651F" w:rsidP="0027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Службы жилищного и строительного надзора Ханты-Мансийского автономного округа – Югры от 23 декабря 2013 года № 23-нп </w:t>
            </w:r>
            <w:r>
              <w:rPr>
                <w:sz w:val="24"/>
                <w:szCs w:val="24"/>
              </w:rPr>
              <w:br/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перечня сведений и документов, необходимых для осуществления контроля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надзора в области долевого строительства многоквартирных домов и (или) иных объектов недвижимости на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Ханты-Мансийского автономного округа – Югры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FD651F" w:rsidRDefault="00FD651F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марта</w:t>
            </w:r>
          </w:p>
          <w:p w:rsidR="00FD651F" w:rsidRDefault="00FD651F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FD651F" w:rsidRPr="008F2ADE" w:rsidRDefault="00FD651F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1999" w:type="dxa"/>
            <w:gridSpan w:val="2"/>
          </w:tcPr>
          <w:p w:rsidR="00FD651F" w:rsidRDefault="00FD651F" w:rsidP="008F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D651F" w:rsidRPr="008F2ADE" w:rsidRDefault="00FD651F" w:rsidP="008F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543" w:type="dxa"/>
          </w:tcPr>
          <w:p w:rsidR="00FD651F" w:rsidRDefault="00695C63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Соломина </w:t>
            </w:r>
          </w:p>
          <w:p w:rsidR="00695C63" w:rsidRDefault="00695C63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  <w:r w:rsidR="00DD53E1">
              <w:rPr>
                <w:sz w:val="24"/>
                <w:szCs w:val="24"/>
              </w:rPr>
              <w:t>,</w:t>
            </w:r>
          </w:p>
          <w:p w:rsidR="00695C63" w:rsidRDefault="00695C63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>
              <w:rPr>
                <w:sz w:val="24"/>
                <w:szCs w:val="24"/>
              </w:rPr>
              <w:t>управления-начальник</w:t>
            </w:r>
            <w:proofErr w:type="gramEnd"/>
            <w:r>
              <w:rPr>
                <w:sz w:val="24"/>
                <w:szCs w:val="24"/>
              </w:rPr>
              <w:t xml:space="preserve"> отдела правовой и кадровой работы административного управления</w:t>
            </w:r>
            <w:r w:rsidR="00DD53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95C63" w:rsidRDefault="00695C63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№ 328-002</w:t>
            </w:r>
            <w:r w:rsidR="00DD53E1">
              <w:rPr>
                <w:sz w:val="24"/>
                <w:szCs w:val="24"/>
              </w:rPr>
              <w:t>,</w:t>
            </w:r>
          </w:p>
          <w:p w:rsidR="00695C63" w:rsidRDefault="00695C63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5C3617" w:rsidRDefault="0078664A" w:rsidP="00B5535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C3617" w:rsidRPr="005C3617">
                <w:rPr>
                  <w:rStyle w:val="a4"/>
                  <w:color w:val="auto"/>
                  <w:sz w:val="24"/>
                  <w:szCs w:val="24"/>
                  <w:u w:val="none"/>
                </w:rPr>
                <w:t>SolominaIV@admhmao.ru</w:t>
              </w:r>
            </w:hyperlink>
            <w:r w:rsidR="00DD53E1">
              <w:rPr>
                <w:rStyle w:val="a4"/>
                <w:color w:val="auto"/>
                <w:sz w:val="24"/>
                <w:szCs w:val="24"/>
                <w:u w:val="none"/>
              </w:rPr>
              <w:t>.</w:t>
            </w:r>
          </w:p>
          <w:p w:rsidR="005C3617" w:rsidRDefault="005C3617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Пинекенштейн</w:t>
            </w:r>
          </w:p>
          <w:p w:rsidR="005C3617" w:rsidRDefault="005C3617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Андреевна</w:t>
            </w:r>
            <w:r w:rsidR="00DD53E1">
              <w:rPr>
                <w:sz w:val="24"/>
                <w:szCs w:val="24"/>
              </w:rPr>
              <w:t>,</w:t>
            </w:r>
          </w:p>
          <w:p w:rsidR="005C3617" w:rsidRDefault="005C3617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>
              <w:rPr>
                <w:sz w:val="24"/>
                <w:szCs w:val="24"/>
              </w:rPr>
              <w:br/>
              <w:t>отдела правовой и кадровой работы административного управления</w:t>
            </w:r>
            <w:r w:rsidR="00DD53E1">
              <w:rPr>
                <w:sz w:val="24"/>
                <w:szCs w:val="24"/>
              </w:rPr>
              <w:t>,</w:t>
            </w:r>
          </w:p>
          <w:p w:rsidR="005C3617" w:rsidRDefault="005C3617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№ 327-827</w:t>
            </w:r>
            <w:r w:rsidR="00DD53E1">
              <w:rPr>
                <w:sz w:val="24"/>
                <w:szCs w:val="24"/>
              </w:rPr>
              <w:t>,</w:t>
            </w:r>
          </w:p>
          <w:p w:rsidR="005C3617" w:rsidRDefault="005C3617" w:rsidP="00B5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  <w:p w:rsidR="005C3617" w:rsidRPr="008F2ADE" w:rsidRDefault="005C3617" w:rsidP="005C3617">
            <w:pPr>
              <w:jc w:val="center"/>
              <w:rPr>
                <w:sz w:val="24"/>
                <w:szCs w:val="24"/>
              </w:rPr>
            </w:pPr>
            <w:r w:rsidRPr="005C3617">
              <w:rPr>
                <w:sz w:val="24"/>
                <w:szCs w:val="24"/>
              </w:rPr>
              <w:t>PinekenshteynEA@admhmao.ru</w:t>
            </w:r>
          </w:p>
        </w:tc>
        <w:tc>
          <w:tcPr>
            <w:tcW w:w="3686" w:type="dxa"/>
          </w:tcPr>
          <w:p w:rsidR="00FD651F" w:rsidRPr="00E2074A" w:rsidRDefault="00FD651F" w:rsidP="00DD5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положений, содержащих избыточные обязанности, запреты </w:t>
            </w:r>
            <w:r>
              <w:rPr>
                <w:sz w:val="24"/>
                <w:szCs w:val="24"/>
              </w:rPr>
              <w:br/>
              <w:t>и ограничения, влекущие необоснованные расходы</w:t>
            </w:r>
            <w:r>
              <w:rPr>
                <w:sz w:val="24"/>
                <w:szCs w:val="24"/>
              </w:rPr>
              <w:br/>
              <w:t xml:space="preserve">субъектов предпринимательской </w:t>
            </w:r>
            <w:r>
              <w:rPr>
                <w:sz w:val="24"/>
                <w:szCs w:val="24"/>
              </w:rPr>
              <w:br/>
              <w:t>и инвестиционной деятельности,  бюджета автономного округа</w:t>
            </w:r>
            <w:r w:rsidRPr="008F2ADE">
              <w:rPr>
                <w:sz w:val="24"/>
                <w:szCs w:val="24"/>
              </w:rPr>
              <w:t xml:space="preserve">   </w:t>
            </w:r>
          </w:p>
        </w:tc>
      </w:tr>
    </w:tbl>
    <w:p w:rsidR="009358DD" w:rsidRDefault="009358DD" w:rsidP="007E03F4"/>
    <w:sectPr w:rsidR="009358DD" w:rsidSect="00500104">
      <w:headerReference w:type="default" r:id="rId10"/>
      <w:headerReference w:type="first" r:id="rId11"/>
      <w:pgSz w:w="16840" w:h="11907" w:orient="landscape" w:code="9"/>
      <w:pgMar w:top="1418" w:right="1418" w:bottom="1276" w:left="1134" w:header="720" w:footer="720" w:gutter="0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4A" w:rsidRDefault="0078664A" w:rsidP="00500104">
      <w:r>
        <w:separator/>
      </w:r>
    </w:p>
  </w:endnote>
  <w:endnote w:type="continuationSeparator" w:id="0">
    <w:p w:rsidR="0078664A" w:rsidRDefault="0078664A" w:rsidP="005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4A" w:rsidRDefault="0078664A" w:rsidP="00500104">
      <w:r>
        <w:separator/>
      </w:r>
    </w:p>
  </w:footnote>
  <w:footnote w:type="continuationSeparator" w:id="0">
    <w:p w:rsidR="0078664A" w:rsidRDefault="0078664A" w:rsidP="0050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5446"/>
      <w:docPartObj>
        <w:docPartGallery w:val="Page Numbers (Top of Page)"/>
        <w:docPartUnique/>
      </w:docPartObj>
    </w:sdtPr>
    <w:sdtEndPr/>
    <w:sdtContent>
      <w:p w:rsidR="00500104" w:rsidRDefault="00500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16">
          <w:rPr>
            <w:noProof/>
          </w:rPr>
          <w:t>4</w:t>
        </w:r>
        <w:r>
          <w:fldChar w:fldCharType="end"/>
        </w:r>
      </w:p>
    </w:sdtContent>
  </w:sdt>
  <w:p w:rsidR="00500104" w:rsidRDefault="005001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21826"/>
      <w:docPartObj>
        <w:docPartGallery w:val="Page Numbers (Top of Page)"/>
        <w:docPartUnique/>
      </w:docPartObj>
    </w:sdtPr>
    <w:sdtEndPr/>
    <w:sdtContent>
      <w:p w:rsidR="00500104" w:rsidRDefault="00500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16">
          <w:rPr>
            <w:noProof/>
          </w:rPr>
          <w:t>3</w:t>
        </w:r>
        <w:r>
          <w:fldChar w:fldCharType="end"/>
        </w:r>
      </w:p>
    </w:sdtContent>
  </w:sdt>
  <w:p w:rsidR="00500104" w:rsidRDefault="005001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0A"/>
    <w:rsid w:val="0001406C"/>
    <w:rsid w:val="0005605E"/>
    <w:rsid w:val="00065CAD"/>
    <w:rsid w:val="00085F97"/>
    <w:rsid w:val="000A4517"/>
    <w:rsid w:val="000D735D"/>
    <w:rsid w:val="00116A1A"/>
    <w:rsid w:val="001277E0"/>
    <w:rsid w:val="00136823"/>
    <w:rsid w:val="001713CD"/>
    <w:rsid w:val="00190E0E"/>
    <w:rsid w:val="00191B93"/>
    <w:rsid w:val="001B43D5"/>
    <w:rsid w:val="001D083A"/>
    <w:rsid w:val="00203B14"/>
    <w:rsid w:val="00205A0F"/>
    <w:rsid w:val="00207ACA"/>
    <w:rsid w:val="00213713"/>
    <w:rsid w:val="00235B7D"/>
    <w:rsid w:val="00274DA5"/>
    <w:rsid w:val="002D400C"/>
    <w:rsid w:val="002F3A01"/>
    <w:rsid w:val="0034104F"/>
    <w:rsid w:val="00353D16"/>
    <w:rsid w:val="00360A94"/>
    <w:rsid w:val="00380C1F"/>
    <w:rsid w:val="003D1C5B"/>
    <w:rsid w:val="003D70A2"/>
    <w:rsid w:val="00414BAE"/>
    <w:rsid w:val="0041674B"/>
    <w:rsid w:val="00443312"/>
    <w:rsid w:val="00457F3F"/>
    <w:rsid w:val="00462F5E"/>
    <w:rsid w:val="004F5BB7"/>
    <w:rsid w:val="00500104"/>
    <w:rsid w:val="00500DA8"/>
    <w:rsid w:val="00502B47"/>
    <w:rsid w:val="00503406"/>
    <w:rsid w:val="00516881"/>
    <w:rsid w:val="00556963"/>
    <w:rsid w:val="00580EC6"/>
    <w:rsid w:val="005C3617"/>
    <w:rsid w:val="005C565D"/>
    <w:rsid w:val="005F65AD"/>
    <w:rsid w:val="00613F2C"/>
    <w:rsid w:val="00637AE0"/>
    <w:rsid w:val="00662B12"/>
    <w:rsid w:val="00695C63"/>
    <w:rsid w:val="006D1BBB"/>
    <w:rsid w:val="006F03BF"/>
    <w:rsid w:val="006F4B91"/>
    <w:rsid w:val="00703C4C"/>
    <w:rsid w:val="00766682"/>
    <w:rsid w:val="00772027"/>
    <w:rsid w:val="0078664A"/>
    <w:rsid w:val="00786CD2"/>
    <w:rsid w:val="007E03F4"/>
    <w:rsid w:val="00801F9E"/>
    <w:rsid w:val="00884764"/>
    <w:rsid w:val="008E2BDD"/>
    <w:rsid w:val="008F1A5F"/>
    <w:rsid w:val="008F2ADE"/>
    <w:rsid w:val="00902B3B"/>
    <w:rsid w:val="00902E0C"/>
    <w:rsid w:val="009358DD"/>
    <w:rsid w:val="00960BC4"/>
    <w:rsid w:val="00980A65"/>
    <w:rsid w:val="00983086"/>
    <w:rsid w:val="009F4CA1"/>
    <w:rsid w:val="009F6DD7"/>
    <w:rsid w:val="00A063AB"/>
    <w:rsid w:val="00A11764"/>
    <w:rsid w:val="00A330D4"/>
    <w:rsid w:val="00A34000"/>
    <w:rsid w:val="00A54F2E"/>
    <w:rsid w:val="00A90DA0"/>
    <w:rsid w:val="00AC1FC4"/>
    <w:rsid w:val="00B5535F"/>
    <w:rsid w:val="00B6180B"/>
    <w:rsid w:val="00B67E52"/>
    <w:rsid w:val="00B7225D"/>
    <w:rsid w:val="00B72CDB"/>
    <w:rsid w:val="00B93874"/>
    <w:rsid w:val="00BC77A6"/>
    <w:rsid w:val="00BD140C"/>
    <w:rsid w:val="00BF620A"/>
    <w:rsid w:val="00C71787"/>
    <w:rsid w:val="00C81BFF"/>
    <w:rsid w:val="00C9428E"/>
    <w:rsid w:val="00CB4D50"/>
    <w:rsid w:val="00CC296B"/>
    <w:rsid w:val="00CE1863"/>
    <w:rsid w:val="00D224E8"/>
    <w:rsid w:val="00D663E1"/>
    <w:rsid w:val="00D70A00"/>
    <w:rsid w:val="00DA1D4F"/>
    <w:rsid w:val="00DB58E4"/>
    <w:rsid w:val="00DD53E1"/>
    <w:rsid w:val="00DE4D6C"/>
    <w:rsid w:val="00E156E1"/>
    <w:rsid w:val="00EE78FB"/>
    <w:rsid w:val="00F315B4"/>
    <w:rsid w:val="00F568E4"/>
    <w:rsid w:val="00FD651F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20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2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D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F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label">
    <w:name w:val="fieldlabel"/>
    <w:rsid w:val="00902E0C"/>
    <w:rPr>
      <w:color w:val="AAAAA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20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2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D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F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label">
    <w:name w:val="fieldlabel"/>
    <w:rsid w:val="00902E0C"/>
    <w:rPr>
      <w:color w:val="AAAAA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itskiyVV@adm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ominaI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F5C3-CC75-4857-B6E6-3FE38C6A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Коломоец Евгений Витальевич</cp:lastModifiedBy>
  <cp:revision>3</cp:revision>
  <cp:lastPrinted>2017-01-09T10:29:00Z</cp:lastPrinted>
  <dcterms:created xsi:type="dcterms:W3CDTF">2018-11-19T06:18:00Z</dcterms:created>
  <dcterms:modified xsi:type="dcterms:W3CDTF">2018-11-19T06:20:00Z</dcterms:modified>
</cp:coreProperties>
</file>