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noProof/>
                <w:sz w:val="20"/>
                <w:szCs w:val="20"/>
                <w:lang w:eastAsia="ru-RU"/>
              </w:rPr>
              <w:drawing>
                <wp:inline distT="0" distB="0" distL="0" distR="0" wp14:anchorId="47640849" wp14:editId="639EA2D9">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admhmao</w:t>
              </w:r>
              <w:proofErr w:type="spellEnd"/>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ru</w:t>
              </w:r>
              <w:proofErr w:type="spellEnd"/>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center"/>
            </w:pPr>
          </w:p>
        </w:tc>
      </w:tr>
    </w:tbl>
    <w:p w:rsidR="00E927AE" w:rsidRDefault="00E927AE" w:rsidP="00C037F6">
      <w:pPr>
        <w:spacing w:after="0" w:line="240" w:lineRule="auto"/>
        <w:rPr>
          <w:rFonts w:ascii="Times New Roman" w:hAnsi="Times New Roman" w:cs="Times New Roman"/>
          <w:sz w:val="24"/>
          <w:szCs w:val="24"/>
        </w:rPr>
      </w:pPr>
    </w:p>
    <w:p w:rsidR="00C037F6" w:rsidRPr="00A2083B" w:rsidRDefault="00A2083B" w:rsidP="007B0167">
      <w:pPr>
        <w:spacing w:after="0" w:line="240" w:lineRule="auto"/>
        <w:rPr>
          <w:rFonts w:ascii="Times New Roman" w:hAnsi="Times New Roman" w:cs="Times New Roman"/>
          <w:sz w:val="24"/>
          <w:szCs w:val="24"/>
        </w:rPr>
      </w:pPr>
      <w:r w:rsidRPr="00A2083B">
        <w:rPr>
          <w:rFonts w:ascii="Times New Roman" w:hAnsi="Times New Roman" w:cs="Times New Roman"/>
          <w:sz w:val="24"/>
          <w:szCs w:val="24"/>
        </w:rPr>
        <w:t xml:space="preserve">На № </w:t>
      </w:r>
      <w:r w:rsidR="001E4082">
        <w:rPr>
          <w:rFonts w:ascii="Times New Roman" w:hAnsi="Times New Roman" w:cs="Times New Roman"/>
          <w:sz w:val="24"/>
          <w:szCs w:val="24"/>
        </w:rPr>
        <w:t>17</w:t>
      </w:r>
      <w:r w:rsidR="008E7079">
        <w:rPr>
          <w:rFonts w:ascii="Times New Roman" w:hAnsi="Times New Roman" w:cs="Times New Roman"/>
          <w:sz w:val="24"/>
          <w:szCs w:val="24"/>
        </w:rPr>
        <w:t>-Исх-</w:t>
      </w:r>
      <w:r w:rsidR="001E4082">
        <w:rPr>
          <w:rFonts w:ascii="Times New Roman" w:hAnsi="Times New Roman" w:cs="Times New Roman"/>
          <w:sz w:val="24"/>
          <w:szCs w:val="24"/>
        </w:rPr>
        <w:t>1449</w:t>
      </w:r>
      <w:r w:rsidR="008E7079">
        <w:rPr>
          <w:rFonts w:ascii="Times New Roman" w:hAnsi="Times New Roman" w:cs="Times New Roman"/>
          <w:sz w:val="24"/>
          <w:szCs w:val="24"/>
        </w:rPr>
        <w:t xml:space="preserve"> от </w:t>
      </w:r>
      <w:r w:rsidR="001454E5">
        <w:rPr>
          <w:rFonts w:ascii="Times New Roman" w:hAnsi="Times New Roman" w:cs="Times New Roman"/>
          <w:sz w:val="24"/>
          <w:szCs w:val="24"/>
        </w:rPr>
        <w:t>1</w:t>
      </w:r>
      <w:r w:rsidR="001E4082">
        <w:rPr>
          <w:rFonts w:ascii="Times New Roman" w:hAnsi="Times New Roman" w:cs="Times New Roman"/>
          <w:sz w:val="24"/>
          <w:szCs w:val="24"/>
        </w:rPr>
        <w:t>2</w:t>
      </w:r>
      <w:r w:rsidR="008E7079">
        <w:rPr>
          <w:rFonts w:ascii="Times New Roman" w:hAnsi="Times New Roman" w:cs="Times New Roman"/>
          <w:sz w:val="24"/>
          <w:szCs w:val="24"/>
        </w:rPr>
        <w:t>.</w:t>
      </w:r>
      <w:r w:rsidR="001454E5">
        <w:rPr>
          <w:rFonts w:ascii="Times New Roman" w:hAnsi="Times New Roman" w:cs="Times New Roman"/>
          <w:sz w:val="24"/>
          <w:szCs w:val="24"/>
        </w:rPr>
        <w:t>0</w:t>
      </w:r>
      <w:r w:rsidR="001E4082">
        <w:rPr>
          <w:rFonts w:ascii="Times New Roman" w:hAnsi="Times New Roman" w:cs="Times New Roman"/>
          <w:sz w:val="24"/>
          <w:szCs w:val="24"/>
        </w:rPr>
        <w:t>3</w:t>
      </w:r>
      <w:r w:rsidR="00FE1286">
        <w:rPr>
          <w:rFonts w:ascii="Times New Roman" w:hAnsi="Times New Roman" w:cs="Times New Roman"/>
          <w:sz w:val="24"/>
          <w:szCs w:val="24"/>
        </w:rPr>
        <w:t>.201</w:t>
      </w:r>
      <w:r w:rsidR="001454E5">
        <w:rPr>
          <w:rFonts w:ascii="Times New Roman" w:hAnsi="Times New Roman" w:cs="Times New Roman"/>
          <w:sz w:val="24"/>
          <w:szCs w:val="24"/>
        </w:rPr>
        <w:t>9</w:t>
      </w:r>
    </w:p>
    <w:p w:rsidR="00E927AE" w:rsidRDefault="00E927AE" w:rsidP="00A45C14">
      <w:pPr>
        <w:widowControl w:val="0"/>
        <w:spacing w:after="0" w:line="240" w:lineRule="auto"/>
        <w:jc w:val="center"/>
        <w:rPr>
          <w:rFonts w:ascii="Times New Roman" w:eastAsia="Times New Roman" w:hAnsi="Times New Roman" w:cs="Times New Roman"/>
          <w:sz w:val="28"/>
          <w:szCs w:val="28"/>
          <w:lang w:eastAsia="ru-RU"/>
        </w:rPr>
      </w:pPr>
    </w:p>
    <w:p w:rsidR="00A45C14" w:rsidRPr="00A45C14" w:rsidRDefault="00A45C14" w:rsidP="00A45C14">
      <w:pPr>
        <w:widowControl w:val="0"/>
        <w:spacing w:after="0" w:line="240" w:lineRule="auto"/>
        <w:jc w:val="center"/>
        <w:rPr>
          <w:rFonts w:ascii="Times New Roman" w:eastAsia="Times New Roman" w:hAnsi="Times New Roman" w:cs="Times New Roman"/>
          <w:sz w:val="28"/>
          <w:szCs w:val="28"/>
          <w:lang w:eastAsia="ru-RU"/>
        </w:rPr>
      </w:pPr>
      <w:r w:rsidRPr="00A45C14">
        <w:rPr>
          <w:rFonts w:ascii="Times New Roman" w:eastAsia="Times New Roman" w:hAnsi="Times New Roman" w:cs="Times New Roman"/>
          <w:sz w:val="28"/>
          <w:szCs w:val="28"/>
          <w:lang w:eastAsia="ru-RU"/>
        </w:rPr>
        <w:t xml:space="preserve">Заключение </w:t>
      </w:r>
    </w:p>
    <w:p w:rsidR="00FD3CBA" w:rsidRDefault="00A45C14" w:rsidP="00F960BA">
      <w:pPr>
        <w:spacing w:after="0" w:line="240" w:lineRule="auto"/>
        <w:jc w:val="center"/>
        <w:rPr>
          <w:rFonts w:ascii="Times New Roman" w:eastAsia="Times New Roman" w:hAnsi="Times New Roman" w:cs="Times New Roman"/>
          <w:sz w:val="28"/>
          <w:szCs w:val="28"/>
          <w:lang w:eastAsia="ru-RU"/>
        </w:rPr>
      </w:pPr>
      <w:r w:rsidRPr="00A45C14">
        <w:rPr>
          <w:rFonts w:ascii="Times New Roman" w:eastAsia="Times New Roman" w:hAnsi="Times New Roman" w:cs="Times New Roman"/>
          <w:sz w:val="28"/>
          <w:szCs w:val="28"/>
          <w:lang w:eastAsia="ru-RU"/>
        </w:rPr>
        <w:t xml:space="preserve">об оценке регулирующего воздействия </w:t>
      </w:r>
      <w:r w:rsidR="001454E5" w:rsidRPr="001454E5">
        <w:rPr>
          <w:rFonts w:ascii="Times New Roman" w:eastAsia="Times New Roman" w:hAnsi="Times New Roman" w:cs="Times New Roman"/>
          <w:sz w:val="28"/>
          <w:szCs w:val="28"/>
          <w:lang w:eastAsia="ru-RU"/>
        </w:rPr>
        <w:t>проекта</w:t>
      </w:r>
      <w:r w:rsidR="00F960BA" w:rsidRPr="00F960BA">
        <w:rPr>
          <w:rFonts w:ascii="Times New Roman" w:eastAsia="Times New Roman" w:hAnsi="Times New Roman" w:cs="Times New Roman"/>
          <w:sz w:val="28"/>
          <w:szCs w:val="28"/>
          <w:lang w:eastAsia="ru-RU"/>
        </w:rPr>
        <w:t xml:space="preserve"> постановлени</w:t>
      </w:r>
      <w:r w:rsidR="00FD3CBA">
        <w:rPr>
          <w:rFonts w:ascii="Times New Roman" w:eastAsia="Times New Roman" w:hAnsi="Times New Roman" w:cs="Times New Roman"/>
          <w:sz w:val="28"/>
          <w:szCs w:val="28"/>
          <w:lang w:eastAsia="ru-RU"/>
        </w:rPr>
        <w:t>я</w:t>
      </w:r>
      <w:r w:rsidR="00F960BA" w:rsidRPr="00F960BA">
        <w:rPr>
          <w:rFonts w:ascii="Times New Roman" w:eastAsia="Times New Roman" w:hAnsi="Times New Roman" w:cs="Times New Roman"/>
          <w:sz w:val="28"/>
          <w:szCs w:val="28"/>
          <w:lang w:eastAsia="ru-RU"/>
        </w:rPr>
        <w:t xml:space="preserve"> Правительства Ханты-Мансийского автономного округа – Югры </w:t>
      </w:r>
    </w:p>
    <w:p w:rsidR="005A0A52" w:rsidRDefault="00F960BA" w:rsidP="00FD3CBA">
      <w:pPr>
        <w:spacing w:after="0" w:line="240" w:lineRule="auto"/>
        <w:jc w:val="center"/>
        <w:rPr>
          <w:rFonts w:ascii="Times New Roman" w:eastAsia="Times New Roman" w:hAnsi="Times New Roman" w:cs="Times New Roman"/>
          <w:bCs/>
          <w:sz w:val="28"/>
          <w:szCs w:val="28"/>
          <w:lang w:eastAsia="ru-RU"/>
        </w:rPr>
      </w:pPr>
      <w:r w:rsidRPr="00F960BA">
        <w:rPr>
          <w:rFonts w:ascii="Times New Roman" w:eastAsia="Calibri" w:hAnsi="Times New Roman" w:cs="Times New Roman"/>
          <w:sz w:val="28"/>
          <w:szCs w:val="28"/>
        </w:rPr>
        <w:t xml:space="preserve">«О </w:t>
      </w:r>
      <w:r w:rsidRPr="00F960BA">
        <w:rPr>
          <w:rFonts w:ascii="Times New Roman" w:eastAsia="Calibri" w:hAnsi="Times New Roman" w:cs="Times New Roman"/>
          <w:color w:val="000000"/>
          <w:sz w:val="28"/>
          <w:szCs w:val="28"/>
        </w:rPr>
        <w:t xml:space="preserve">внесении изменений в приложение к постановлению Правительства Ханты-Мансийского автономного округа – Югры от 5 октября 2018 года </w:t>
      </w:r>
      <w:r w:rsidR="00FD3CBA">
        <w:rPr>
          <w:rFonts w:ascii="Times New Roman" w:eastAsia="Calibri" w:hAnsi="Times New Roman" w:cs="Times New Roman"/>
          <w:color w:val="000000"/>
          <w:sz w:val="28"/>
          <w:szCs w:val="28"/>
        </w:rPr>
        <w:br/>
      </w:r>
      <w:r w:rsidRPr="00F960BA">
        <w:rPr>
          <w:rFonts w:ascii="Times New Roman" w:eastAsia="Calibri" w:hAnsi="Times New Roman" w:cs="Times New Roman"/>
          <w:color w:val="000000"/>
          <w:sz w:val="28"/>
          <w:szCs w:val="28"/>
        </w:rPr>
        <w:t>№</w:t>
      </w:r>
      <w:r w:rsidR="00FD3CBA">
        <w:rPr>
          <w:rFonts w:ascii="Times New Roman" w:eastAsia="Calibri" w:hAnsi="Times New Roman" w:cs="Times New Roman"/>
          <w:color w:val="000000"/>
          <w:sz w:val="28"/>
          <w:szCs w:val="28"/>
        </w:rPr>
        <w:t xml:space="preserve"> </w:t>
      </w:r>
      <w:r w:rsidRPr="00F960BA">
        <w:rPr>
          <w:rFonts w:ascii="Times New Roman" w:eastAsia="Calibri" w:hAnsi="Times New Roman" w:cs="Times New Roman"/>
          <w:color w:val="000000"/>
          <w:sz w:val="28"/>
          <w:szCs w:val="28"/>
        </w:rPr>
        <w:t>343-п «О государственной программе Ханты-Мансийского автономного округа – Югры «Поддержка занятости населения»</w:t>
      </w:r>
      <w:r w:rsidR="00FD3CBA">
        <w:rPr>
          <w:rFonts w:ascii="Times New Roman" w:eastAsia="Calibri" w:hAnsi="Times New Roman" w:cs="Times New Roman"/>
          <w:color w:val="000000"/>
          <w:sz w:val="28"/>
          <w:szCs w:val="28"/>
        </w:rPr>
        <w:t xml:space="preserve"> </w:t>
      </w:r>
      <w:r w:rsidR="005A0A52">
        <w:rPr>
          <w:rFonts w:ascii="Times New Roman" w:eastAsia="Times New Roman" w:hAnsi="Times New Roman" w:cs="Times New Roman"/>
          <w:bCs/>
          <w:sz w:val="28"/>
          <w:szCs w:val="28"/>
          <w:lang w:eastAsia="ru-RU"/>
        </w:rPr>
        <w:t>(далее – проект)</w:t>
      </w:r>
    </w:p>
    <w:p w:rsidR="00A2083B" w:rsidRDefault="00A2083B" w:rsidP="00A2083B">
      <w:pPr>
        <w:spacing w:after="0" w:line="240" w:lineRule="auto"/>
        <w:ind w:firstLine="709"/>
        <w:jc w:val="both"/>
        <w:rPr>
          <w:sz w:val="28"/>
          <w:szCs w:val="28"/>
        </w:rPr>
      </w:pPr>
    </w:p>
    <w:p w:rsidR="00A45C14" w:rsidRPr="005A0A52" w:rsidRDefault="00A2083B" w:rsidP="0042111B">
      <w:pPr>
        <w:spacing w:after="0" w:line="360" w:lineRule="auto"/>
        <w:ind w:firstLine="709"/>
        <w:jc w:val="both"/>
        <w:rPr>
          <w:rFonts w:ascii="Times New Roman" w:hAnsi="Times New Roman" w:cs="Times New Roman"/>
          <w:sz w:val="28"/>
          <w:szCs w:val="28"/>
        </w:rPr>
      </w:pPr>
      <w:proofErr w:type="gramStart"/>
      <w:r w:rsidRPr="00ED72EF">
        <w:rPr>
          <w:rFonts w:ascii="Times New Roman" w:hAnsi="Times New Roman" w:cs="Times New Roman"/>
          <w:sz w:val="28"/>
          <w:szCs w:val="28"/>
        </w:rPr>
        <w:t>Департамент экономического развития Ханты-Мансийского автономного округа – Югры (далее – уполномоченный орган, автономный о</w:t>
      </w:r>
      <w:r w:rsidR="006805D2">
        <w:rPr>
          <w:rFonts w:ascii="Times New Roman" w:hAnsi="Times New Roman" w:cs="Times New Roman"/>
          <w:sz w:val="28"/>
          <w:szCs w:val="28"/>
        </w:rPr>
        <w:t>круг) в соответствии с пунктом 2.2</w:t>
      </w:r>
      <w:r w:rsidRPr="00ED72EF">
        <w:rPr>
          <w:rFonts w:ascii="Times New Roman" w:hAnsi="Times New Roman" w:cs="Times New Roman"/>
          <w:sz w:val="28"/>
          <w:szCs w:val="28"/>
        </w:rPr>
        <w:t xml:space="preserve"> Порядка проведения оценки регулирующего воздействия </w:t>
      </w:r>
      <w:r w:rsidR="00892209">
        <w:rPr>
          <w:rFonts w:ascii="Times New Roman" w:hAnsi="Times New Roman" w:cs="Times New Roman"/>
          <w:sz w:val="28"/>
          <w:szCs w:val="28"/>
        </w:rPr>
        <w:t xml:space="preserve">(далее – ОРВ) </w:t>
      </w:r>
      <w:r w:rsidRPr="00ED72EF">
        <w:rPr>
          <w:rFonts w:ascii="Times New Roman" w:hAnsi="Times New Roman" w:cs="Times New Roman"/>
          <w:sz w:val="28"/>
          <w:szCs w:val="28"/>
        </w:rPr>
        <w:t xml:space="preserve">проектов нормативных </w:t>
      </w:r>
      <w:r w:rsidR="006805D2">
        <w:rPr>
          <w:rFonts w:ascii="Times New Roman" w:hAnsi="Times New Roman" w:cs="Times New Roman"/>
          <w:sz w:val="28"/>
          <w:szCs w:val="28"/>
        </w:rPr>
        <w:t xml:space="preserve">правовых актов, </w:t>
      </w:r>
      <w:r w:rsidR="00C037F6">
        <w:rPr>
          <w:rFonts w:ascii="Times New Roman" w:hAnsi="Times New Roman" w:cs="Times New Roman"/>
          <w:sz w:val="28"/>
          <w:szCs w:val="28"/>
        </w:rPr>
        <w:t>подготовленных</w:t>
      </w:r>
      <w:r w:rsidRPr="00ED72EF">
        <w:rPr>
          <w:rFonts w:ascii="Times New Roman" w:hAnsi="Times New Roman" w:cs="Times New Roman"/>
          <w:sz w:val="28"/>
          <w:szCs w:val="28"/>
        </w:rPr>
        <w:t xml:space="preserve"> исполнительными органами государственной власти автономного округа, экспертизы и оценки фактического воздействия нормативных правовых актов</w:t>
      </w:r>
      <w:r w:rsidR="003B1CE1" w:rsidRPr="003B1CE1">
        <w:rPr>
          <w:rFonts w:ascii="Times New Roman" w:hAnsi="Times New Roman" w:cs="Times New Roman"/>
          <w:sz w:val="28"/>
          <w:szCs w:val="28"/>
        </w:rPr>
        <w:t xml:space="preserve"> </w:t>
      </w:r>
      <w:r w:rsidR="003B1CE1" w:rsidRPr="00ED72EF">
        <w:rPr>
          <w:rFonts w:ascii="Times New Roman" w:hAnsi="Times New Roman" w:cs="Times New Roman"/>
          <w:sz w:val="28"/>
          <w:szCs w:val="28"/>
        </w:rPr>
        <w:t>автономного округа</w:t>
      </w:r>
      <w:r w:rsidRPr="00ED72EF">
        <w:rPr>
          <w:rFonts w:ascii="Times New Roman" w:hAnsi="Times New Roman" w:cs="Times New Roman"/>
          <w:sz w:val="28"/>
          <w:szCs w:val="28"/>
        </w:rPr>
        <w:t xml:space="preserve">, затрагивающих вопросы осуществления предпринимательской </w:t>
      </w:r>
      <w:r w:rsidR="00745EA5">
        <w:rPr>
          <w:rFonts w:ascii="Times New Roman" w:hAnsi="Times New Roman" w:cs="Times New Roman"/>
          <w:sz w:val="28"/>
          <w:szCs w:val="28"/>
        </w:rPr>
        <w:br/>
      </w:r>
      <w:r w:rsidRPr="00ED72EF">
        <w:rPr>
          <w:rFonts w:ascii="Times New Roman" w:hAnsi="Times New Roman" w:cs="Times New Roman"/>
          <w:sz w:val="28"/>
          <w:szCs w:val="28"/>
        </w:rPr>
        <w:t>и инвестиционной деятельности, утвержденного постановлением Правительства автономного округа от 30 августа</w:t>
      </w:r>
      <w:proofErr w:type="gramEnd"/>
      <w:r w:rsidRPr="00ED72EF">
        <w:rPr>
          <w:rFonts w:ascii="Times New Roman" w:hAnsi="Times New Roman" w:cs="Times New Roman"/>
          <w:sz w:val="28"/>
          <w:szCs w:val="28"/>
        </w:rPr>
        <w:t xml:space="preserve"> 2013 года № 328-п </w:t>
      </w:r>
      <w:r w:rsidR="00892209">
        <w:rPr>
          <w:rFonts w:ascii="Times New Roman" w:hAnsi="Times New Roman" w:cs="Times New Roman"/>
          <w:sz w:val="28"/>
          <w:szCs w:val="28"/>
        </w:rPr>
        <w:br/>
      </w:r>
      <w:r w:rsidRPr="00ED72EF">
        <w:rPr>
          <w:rFonts w:ascii="Times New Roman" w:hAnsi="Times New Roman" w:cs="Times New Roman"/>
          <w:sz w:val="28"/>
          <w:szCs w:val="28"/>
        </w:rPr>
        <w:t xml:space="preserve">(далее – Порядок), рассмотрев проект, пояснительную записку, </w:t>
      </w:r>
      <w:r w:rsidRPr="00685A31">
        <w:rPr>
          <w:rFonts w:ascii="Times New Roman" w:hAnsi="Times New Roman" w:cs="Times New Roman"/>
          <w:sz w:val="28"/>
          <w:szCs w:val="28"/>
        </w:rPr>
        <w:t>свод предложений по результатам проведения публичных консультаций,</w:t>
      </w:r>
      <w:r w:rsidRPr="00ED72EF">
        <w:rPr>
          <w:rFonts w:ascii="Times New Roman" w:hAnsi="Times New Roman" w:cs="Times New Roman"/>
          <w:sz w:val="28"/>
          <w:szCs w:val="28"/>
        </w:rPr>
        <w:t xml:space="preserve"> сводный отчет об ОРВ проекта (далее – свод предложений, сводный отчет), подготовленные</w:t>
      </w:r>
      <w:r w:rsidR="0060334C">
        <w:rPr>
          <w:rFonts w:ascii="Times New Roman" w:hAnsi="Times New Roman" w:cs="Times New Roman"/>
          <w:sz w:val="28"/>
          <w:szCs w:val="28"/>
        </w:rPr>
        <w:t xml:space="preserve"> </w:t>
      </w:r>
      <w:r w:rsidR="005A0A52">
        <w:rPr>
          <w:rFonts w:ascii="Times New Roman" w:hAnsi="Times New Roman" w:cs="Times New Roman"/>
          <w:sz w:val="28"/>
          <w:szCs w:val="28"/>
        </w:rPr>
        <w:t xml:space="preserve">Департаментом </w:t>
      </w:r>
      <w:r w:rsidR="001418DD">
        <w:rPr>
          <w:rFonts w:ascii="Times New Roman" w:hAnsi="Times New Roman" w:cs="Times New Roman"/>
          <w:sz w:val="28"/>
          <w:szCs w:val="28"/>
        </w:rPr>
        <w:t>труда и занятости населения</w:t>
      </w:r>
      <w:r w:rsidR="00316611">
        <w:rPr>
          <w:rFonts w:ascii="Times New Roman" w:hAnsi="Times New Roman" w:cs="Times New Roman"/>
          <w:sz w:val="28"/>
          <w:szCs w:val="28"/>
        </w:rPr>
        <w:t xml:space="preserve"> а</w:t>
      </w:r>
      <w:r w:rsidR="00D93747">
        <w:rPr>
          <w:rFonts w:ascii="Times New Roman" w:hAnsi="Times New Roman" w:cs="Times New Roman"/>
          <w:sz w:val="28"/>
          <w:szCs w:val="28"/>
        </w:rPr>
        <w:t xml:space="preserve">втономного округа (далее – </w:t>
      </w:r>
      <w:proofErr w:type="spellStart"/>
      <w:r w:rsidR="00316611">
        <w:rPr>
          <w:rFonts w:ascii="Times New Roman" w:hAnsi="Times New Roman" w:cs="Times New Roman"/>
          <w:sz w:val="28"/>
          <w:szCs w:val="28"/>
        </w:rPr>
        <w:t>Деп</w:t>
      </w:r>
      <w:r w:rsidR="001418DD">
        <w:rPr>
          <w:rFonts w:ascii="Times New Roman" w:hAnsi="Times New Roman" w:cs="Times New Roman"/>
          <w:sz w:val="28"/>
          <w:szCs w:val="28"/>
        </w:rPr>
        <w:t>труда</w:t>
      </w:r>
      <w:proofErr w:type="spellEnd"/>
      <w:r w:rsidR="001418DD">
        <w:rPr>
          <w:rFonts w:ascii="Times New Roman" w:hAnsi="Times New Roman" w:cs="Times New Roman"/>
          <w:sz w:val="28"/>
          <w:szCs w:val="28"/>
        </w:rPr>
        <w:t xml:space="preserve"> и занятости</w:t>
      </w:r>
      <w:r w:rsidR="00316611">
        <w:rPr>
          <w:rFonts w:ascii="Times New Roman" w:hAnsi="Times New Roman" w:cs="Times New Roman"/>
          <w:sz w:val="28"/>
          <w:szCs w:val="28"/>
        </w:rPr>
        <w:t xml:space="preserve"> </w:t>
      </w:r>
      <w:r w:rsidR="005A0A52">
        <w:rPr>
          <w:rFonts w:ascii="Times New Roman" w:hAnsi="Times New Roman" w:cs="Times New Roman"/>
          <w:sz w:val="28"/>
          <w:szCs w:val="28"/>
        </w:rPr>
        <w:t>Югры, регулирующий орган)</w:t>
      </w:r>
      <w:r w:rsidR="00A45C14" w:rsidRPr="00A45C14">
        <w:rPr>
          <w:rFonts w:ascii="Times New Roman" w:eastAsia="Times New Roman" w:hAnsi="Times New Roman" w:cs="Times New Roman"/>
          <w:sz w:val="28"/>
          <w:szCs w:val="28"/>
          <w:lang w:eastAsia="ru-RU"/>
        </w:rPr>
        <w:t>, сообщает следующее.</w:t>
      </w:r>
    </w:p>
    <w:p w:rsidR="00316611" w:rsidRDefault="000C38E6" w:rsidP="0042111B">
      <w:pPr>
        <w:spacing w:after="0" w:line="360" w:lineRule="auto"/>
        <w:ind w:firstLine="709"/>
        <w:jc w:val="both"/>
        <w:rPr>
          <w:rFonts w:ascii="Times New Roman" w:hAnsi="Times New Roman" w:cs="Times New Roman"/>
          <w:sz w:val="28"/>
          <w:szCs w:val="28"/>
        </w:rPr>
      </w:pPr>
      <w:r w:rsidRPr="000C38E6">
        <w:rPr>
          <w:rFonts w:ascii="Times New Roman" w:hAnsi="Times New Roman" w:cs="Times New Roman"/>
          <w:sz w:val="28"/>
          <w:szCs w:val="28"/>
        </w:rPr>
        <w:t xml:space="preserve">Проект направлен регулирующим органом для подготовки настоящего заключения </w:t>
      </w:r>
      <w:r w:rsidR="00316611">
        <w:rPr>
          <w:rFonts w:ascii="Times New Roman" w:hAnsi="Times New Roman" w:cs="Times New Roman"/>
          <w:sz w:val="28"/>
          <w:szCs w:val="28"/>
        </w:rPr>
        <w:t>впервые.</w:t>
      </w:r>
    </w:p>
    <w:p w:rsidR="00A53E49" w:rsidRDefault="009656FA" w:rsidP="00421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отнесен к </w:t>
      </w:r>
      <w:r w:rsidR="0049451C">
        <w:rPr>
          <w:rFonts w:ascii="Times New Roman" w:hAnsi="Times New Roman" w:cs="Times New Roman"/>
          <w:sz w:val="28"/>
          <w:szCs w:val="28"/>
        </w:rPr>
        <w:t xml:space="preserve">высокой </w:t>
      </w:r>
      <w:r w:rsidR="00926B30" w:rsidRPr="00EA6381">
        <w:rPr>
          <w:rFonts w:ascii="Times New Roman" w:hAnsi="Times New Roman" w:cs="Times New Roman"/>
          <w:sz w:val="28"/>
          <w:szCs w:val="28"/>
        </w:rPr>
        <w:t>степени регулирующего воздействия, поскольку в нем содержатся положения</w:t>
      </w:r>
      <w:r w:rsidR="00926B30" w:rsidRPr="00EA6381">
        <w:rPr>
          <w:rFonts w:ascii="Times New Roman" w:eastAsia="Times New Roman" w:hAnsi="Times New Roman" w:cs="Times New Roman"/>
          <w:sz w:val="28"/>
          <w:szCs w:val="28"/>
          <w:lang w:eastAsia="ru-RU"/>
        </w:rPr>
        <w:t xml:space="preserve">, </w:t>
      </w:r>
      <w:r w:rsidR="00A53E49">
        <w:rPr>
          <w:rFonts w:ascii="Times New Roman" w:hAnsi="Times New Roman" w:cs="Times New Roman"/>
          <w:sz w:val="28"/>
          <w:szCs w:val="28"/>
        </w:rPr>
        <w:t>устанавливающие новые обязанности для субъектов предпринимательской и инвестиционной деятельности.</w:t>
      </w:r>
    </w:p>
    <w:p w:rsidR="00926B30" w:rsidRPr="005759EE" w:rsidRDefault="00926B30" w:rsidP="004211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ОРВ проекта</w:t>
      </w:r>
      <w:r w:rsidR="00A53E49">
        <w:rPr>
          <w:rFonts w:ascii="Times New Roman" w:eastAsia="Times New Roman" w:hAnsi="Times New Roman" w:cs="Times New Roman"/>
          <w:sz w:val="28"/>
          <w:szCs w:val="28"/>
          <w:lang w:eastAsia="ru-RU"/>
        </w:rPr>
        <w:t xml:space="preserve"> размещена на п</w:t>
      </w:r>
      <w:r w:rsidRPr="005759EE">
        <w:rPr>
          <w:rFonts w:ascii="Times New Roman" w:eastAsia="Times New Roman" w:hAnsi="Times New Roman" w:cs="Times New Roman"/>
          <w:sz w:val="28"/>
          <w:szCs w:val="28"/>
          <w:lang w:eastAsia="ru-RU"/>
        </w:rPr>
        <w:t>ортале</w:t>
      </w:r>
      <w:r w:rsidR="00A53E49">
        <w:rPr>
          <w:rFonts w:ascii="Times New Roman" w:eastAsia="Times New Roman" w:hAnsi="Times New Roman" w:cs="Times New Roman"/>
          <w:sz w:val="28"/>
          <w:szCs w:val="28"/>
          <w:lang w:eastAsia="ru-RU"/>
        </w:rPr>
        <w:t xml:space="preserve"> проектов нормативных правовых актов</w:t>
      </w:r>
      <w:r w:rsidRPr="005759EE">
        <w:rPr>
          <w:rFonts w:ascii="Times New Roman" w:eastAsia="Times New Roman" w:hAnsi="Times New Roman" w:cs="Times New Roman"/>
          <w:sz w:val="28"/>
          <w:szCs w:val="28"/>
          <w:lang w:eastAsia="ru-RU"/>
        </w:rPr>
        <w:t xml:space="preserve"> </w:t>
      </w:r>
      <w:r w:rsidR="00D5752E">
        <w:rPr>
          <w:rFonts w:ascii="Times New Roman" w:eastAsia="Times New Roman" w:hAnsi="Times New Roman" w:cs="Times New Roman"/>
          <w:sz w:val="28"/>
          <w:szCs w:val="28"/>
          <w:lang w:eastAsia="ru-RU"/>
        </w:rPr>
        <w:t>1 февраля</w:t>
      </w:r>
      <w:r>
        <w:rPr>
          <w:rFonts w:ascii="Times New Roman" w:eastAsia="Times New Roman" w:hAnsi="Times New Roman" w:cs="Times New Roman"/>
          <w:sz w:val="28"/>
          <w:szCs w:val="28"/>
          <w:lang w:eastAsia="ru-RU"/>
        </w:rPr>
        <w:t xml:space="preserve"> 201</w:t>
      </w:r>
      <w:r w:rsidR="00A239D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926B30" w:rsidRPr="00A45C14" w:rsidRDefault="00D5752E" w:rsidP="0042111B">
      <w:pPr>
        <w:spacing w:after="0" w:line="360" w:lineRule="auto"/>
        <w:ind w:firstLine="709"/>
        <w:jc w:val="both"/>
        <w:rPr>
          <w:rFonts w:ascii="Times New Roman" w:hAnsi="Times New Roman" w:cs="Times New Roman"/>
          <w:sz w:val="28"/>
          <w:szCs w:val="28"/>
        </w:rPr>
      </w:pPr>
      <w:proofErr w:type="spellStart"/>
      <w:r w:rsidRPr="00D5752E">
        <w:rPr>
          <w:rFonts w:ascii="Times New Roman" w:hAnsi="Times New Roman" w:cs="Times New Roman"/>
          <w:sz w:val="28"/>
          <w:szCs w:val="28"/>
        </w:rPr>
        <w:t>Дептруда</w:t>
      </w:r>
      <w:proofErr w:type="spellEnd"/>
      <w:r w:rsidRPr="00D5752E">
        <w:rPr>
          <w:rFonts w:ascii="Times New Roman" w:hAnsi="Times New Roman" w:cs="Times New Roman"/>
          <w:sz w:val="28"/>
          <w:szCs w:val="28"/>
        </w:rPr>
        <w:t xml:space="preserve"> и занятости Югры</w:t>
      </w:r>
      <w:r w:rsidR="00A239DD">
        <w:rPr>
          <w:rFonts w:ascii="Times New Roman" w:hAnsi="Times New Roman" w:cs="Times New Roman"/>
          <w:sz w:val="28"/>
          <w:szCs w:val="28"/>
        </w:rPr>
        <w:t xml:space="preserve"> </w:t>
      </w:r>
      <w:r w:rsidR="00926B30" w:rsidRPr="00791F07">
        <w:rPr>
          <w:rFonts w:ascii="Times New Roman" w:hAnsi="Times New Roman" w:cs="Times New Roman"/>
          <w:sz w:val="28"/>
          <w:szCs w:val="28"/>
        </w:rPr>
        <w:t xml:space="preserve">проведены публичные консультации </w:t>
      </w:r>
      <w:r>
        <w:rPr>
          <w:rFonts w:ascii="Times New Roman" w:hAnsi="Times New Roman" w:cs="Times New Roman"/>
          <w:sz w:val="28"/>
          <w:szCs w:val="28"/>
        </w:rPr>
        <w:br/>
      </w:r>
      <w:r w:rsidR="00926B30" w:rsidRPr="00791F07">
        <w:rPr>
          <w:rFonts w:ascii="Times New Roman" w:hAnsi="Times New Roman" w:cs="Times New Roman"/>
          <w:sz w:val="28"/>
          <w:szCs w:val="28"/>
        </w:rPr>
        <w:t xml:space="preserve">по проекту в период с </w:t>
      </w:r>
      <w:r w:rsidR="00A239DD">
        <w:rPr>
          <w:rFonts w:ascii="Times New Roman" w:hAnsi="Times New Roman" w:cs="Times New Roman"/>
          <w:sz w:val="28"/>
          <w:szCs w:val="28"/>
        </w:rPr>
        <w:t>1</w:t>
      </w:r>
      <w:r>
        <w:rPr>
          <w:rFonts w:ascii="Times New Roman" w:hAnsi="Times New Roman" w:cs="Times New Roman"/>
          <w:sz w:val="28"/>
          <w:szCs w:val="28"/>
        </w:rPr>
        <w:t xml:space="preserve"> по</w:t>
      </w:r>
      <w:r w:rsidR="000841AE">
        <w:rPr>
          <w:rFonts w:ascii="Times New Roman" w:hAnsi="Times New Roman" w:cs="Times New Roman"/>
          <w:sz w:val="28"/>
          <w:szCs w:val="28"/>
        </w:rPr>
        <w:t xml:space="preserve"> </w:t>
      </w:r>
      <w:r>
        <w:rPr>
          <w:rFonts w:ascii="Times New Roman" w:hAnsi="Times New Roman" w:cs="Times New Roman"/>
          <w:sz w:val="28"/>
          <w:szCs w:val="28"/>
        </w:rPr>
        <w:t>28</w:t>
      </w:r>
      <w:r w:rsidR="000841AE">
        <w:rPr>
          <w:rFonts w:ascii="Times New Roman" w:hAnsi="Times New Roman" w:cs="Times New Roman"/>
          <w:sz w:val="28"/>
          <w:szCs w:val="28"/>
        </w:rPr>
        <w:t xml:space="preserve"> февраля</w:t>
      </w:r>
      <w:r w:rsidR="00A239DD">
        <w:rPr>
          <w:rFonts w:ascii="Times New Roman" w:hAnsi="Times New Roman" w:cs="Times New Roman"/>
          <w:sz w:val="28"/>
          <w:szCs w:val="28"/>
        </w:rPr>
        <w:t xml:space="preserve"> </w:t>
      </w:r>
      <w:r w:rsidR="00926B30" w:rsidRPr="00791F07">
        <w:rPr>
          <w:rFonts w:ascii="Times New Roman" w:hAnsi="Times New Roman" w:cs="Times New Roman"/>
          <w:sz w:val="28"/>
          <w:szCs w:val="28"/>
        </w:rPr>
        <w:t>201</w:t>
      </w:r>
      <w:r w:rsidR="00A239DD">
        <w:rPr>
          <w:rFonts w:ascii="Times New Roman" w:hAnsi="Times New Roman" w:cs="Times New Roman"/>
          <w:sz w:val="28"/>
          <w:szCs w:val="28"/>
        </w:rPr>
        <w:t>9</w:t>
      </w:r>
      <w:r w:rsidR="00CA4780">
        <w:rPr>
          <w:rFonts w:ascii="Times New Roman" w:hAnsi="Times New Roman" w:cs="Times New Roman"/>
          <w:sz w:val="28"/>
          <w:szCs w:val="28"/>
        </w:rPr>
        <w:t xml:space="preserve"> года.</w:t>
      </w:r>
    </w:p>
    <w:p w:rsidR="00932853" w:rsidRPr="00932853" w:rsidRDefault="00D7767A" w:rsidP="0042111B">
      <w:pPr>
        <w:spacing w:after="0" w:line="360" w:lineRule="auto"/>
        <w:ind w:firstLine="709"/>
        <w:jc w:val="both"/>
        <w:rPr>
          <w:rFonts w:ascii="Times New Roman" w:hAnsi="Times New Roman" w:cs="Times New Roman"/>
          <w:sz w:val="28"/>
          <w:szCs w:val="28"/>
        </w:rPr>
      </w:pPr>
      <w:proofErr w:type="gramStart"/>
      <w:r w:rsidRPr="00D7767A">
        <w:rPr>
          <w:rFonts w:ascii="Times New Roman" w:hAnsi="Times New Roman" w:cs="Times New Roman"/>
          <w:sz w:val="28"/>
          <w:szCs w:val="28"/>
        </w:rPr>
        <w:t>По результатам проведенных публичных консультаций поступили отзывы</w:t>
      </w:r>
      <w:r w:rsidR="00AD5D25">
        <w:rPr>
          <w:rFonts w:ascii="Times New Roman" w:hAnsi="Times New Roman" w:cs="Times New Roman"/>
          <w:sz w:val="28"/>
          <w:szCs w:val="28"/>
        </w:rPr>
        <w:t xml:space="preserve"> </w:t>
      </w:r>
      <w:r w:rsidRPr="00D7767A">
        <w:rPr>
          <w:rFonts w:ascii="Times New Roman" w:hAnsi="Times New Roman" w:cs="Times New Roman"/>
          <w:sz w:val="28"/>
          <w:szCs w:val="28"/>
        </w:rPr>
        <w:t xml:space="preserve">об отсутствии предложений и замечаний к проекту </w:t>
      </w:r>
      <w:r w:rsidR="00873C64">
        <w:rPr>
          <w:rFonts w:ascii="Times New Roman" w:hAnsi="Times New Roman" w:cs="Times New Roman"/>
          <w:sz w:val="28"/>
          <w:szCs w:val="28"/>
        </w:rPr>
        <w:br/>
      </w:r>
      <w:r w:rsidR="00AC53C8">
        <w:rPr>
          <w:rFonts w:ascii="Times New Roman" w:hAnsi="Times New Roman" w:cs="Times New Roman"/>
          <w:sz w:val="28"/>
          <w:szCs w:val="28"/>
        </w:rPr>
        <w:t xml:space="preserve">от </w:t>
      </w:r>
      <w:r w:rsidR="0089720A">
        <w:rPr>
          <w:rFonts w:ascii="Times New Roman" w:hAnsi="Times New Roman" w:cs="Times New Roman"/>
          <w:sz w:val="28"/>
          <w:szCs w:val="28"/>
        </w:rPr>
        <w:t>а</w:t>
      </w:r>
      <w:r w:rsidR="0089720A" w:rsidRPr="00932853">
        <w:rPr>
          <w:rFonts w:ascii="Times New Roman" w:hAnsi="Times New Roman" w:cs="Times New Roman"/>
          <w:sz w:val="28"/>
          <w:szCs w:val="28"/>
        </w:rPr>
        <w:t>дминистраци</w:t>
      </w:r>
      <w:r w:rsidR="0089720A">
        <w:rPr>
          <w:rFonts w:ascii="Times New Roman" w:hAnsi="Times New Roman" w:cs="Times New Roman"/>
          <w:sz w:val="28"/>
          <w:szCs w:val="28"/>
        </w:rPr>
        <w:t>й</w:t>
      </w:r>
      <w:r w:rsidR="0089720A" w:rsidRPr="00932853">
        <w:rPr>
          <w:rFonts w:ascii="Times New Roman" w:hAnsi="Times New Roman" w:cs="Times New Roman"/>
          <w:sz w:val="28"/>
          <w:szCs w:val="28"/>
        </w:rPr>
        <w:t xml:space="preserve"> город</w:t>
      </w:r>
      <w:r w:rsidR="0089720A">
        <w:rPr>
          <w:rFonts w:ascii="Times New Roman" w:hAnsi="Times New Roman" w:cs="Times New Roman"/>
          <w:sz w:val="28"/>
          <w:szCs w:val="28"/>
        </w:rPr>
        <w:t>ов</w:t>
      </w:r>
      <w:r w:rsidR="0089720A" w:rsidRPr="00932853">
        <w:rPr>
          <w:rFonts w:ascii="Times New Roman" w:hAnsi="Times New Roman" w:cs="Times New Roman"/>
          <w:sz w:val="28"/>
          <w:szCs w:val="28"/>
        </w:rPr>
        <w:t xml:space="preserve"> </w:t>
      </w:r>
      <w:proofErr w:type="spellStart"/>
      <w:r w:rsidR="0089720A" w:rsidRPr="00932853">
        <w:rPr>
          <w:rFonts w:ascii="Times New Roman" w:hAnsi="Times New Roman" w:cs="Times New Roman"/>
          <w:sz w:val="28"/>
          <w:szCs w:val="28"/>
        </w:rPr>
        <w:t>Лангепаса</w:t>
      </w:r>
      <w:proofErr w:type="spellEnd"/>
      <w:r w:rsidR="0089720A">
        <w:rPr>
          <w:rFonts w:ascii="Times New Roman" w:hAnsi="Times New Roman" w:cs="Times New Roman"/>
          <w:sz w:val="28"/>
          <w:szCs w:val="28"/>
        </w:rPr>
        <w:t>,</w:t>
      </w:r>
      <w:r w:rsidR="0089720A" w:rsidRPr="0089720A">
        <w:rPr>
          <w:rFonts w:ascii="Times New Roman" w:hAnsi="Times New Roman" w:cs="Times New Roman"/>
          <w:sz w:val="28"/>
          <w:szCs w:val="28"/>
        </w:rPr>
        <w:t xml:space="preserve"> </w:t>
      </w:r>
      <w:proofErr w:type="spellStart"/>
      <w:r w:rsidR="0089720A">
        <w:rPr>
          <w:rFonts w:ascii="Times New Roman" w:hAnsi="Times New Roman" w:cs="Times New Roman"/>
          <w:sz w:val="28"/>
          <w:szCs w:val="28"/>
        </w:rPr>
        <w:t>Пыть-Яха</w:t>
      </w:r>
      <w:proofErr w:type="spellEnd"/>
      <w:r w:rsidR="0089720A">
        <w:rPr>
          <w:rFonts w:ascii="Times New Roman" w:hAnsi="Times New Roman" w:cs="Times New Roman"/>
          <w:sz w:val="28"/>
          <w:szCs w:val="28"/>
        </w:rPr>
        <w:t xml:space="preserve">, </w:t>
      </w:r>
      <w:r w:rsidR="0089720A" w:rsidRPr="00932853">
        <w:rPr>
          <w:rFonts w:ascii="Times New Roman" w:hAnsi="Times New Roman" w:cs="Times New Roman"/>
          <w:sz w:val="28"/>
          <w:szCs w:val="28"/>
        </w:rPr>
        <w:t>Ханты-Мансийска</w:t>
      </w:r>
      <w:r w:rsidR="0089720A">
        <w:rPr>
          <w:rFonts w:ascii="Times New Roman" w:hAnsi="Times New Roman" w:cs="Times New Roman"/>
          <w:sz w:val="28"/>
          <w:szCs w:val="28"/>
        </w:rPr>
        <w:t xml:space="preserve">, </w:t>
      </w:r>
      <w:proofErr w:type="spellStart"/>
      <w:r w:rsidR="0089720A" w:rsidRPr="00932853">
        <w:rPr>
          <w:rFonts w:ascii="Times New Roman" w:hAnsi="Times New Roman" w:cs="Times New Roman"/>
          <w:sz w:val="28"/>
          <w:szCs w:val="28"/>
        </w:rPr>
        <w:t>Нефтеюганского</w:t>
      </w:r>
      <w:proofErr w:type="spellEnd"/>
      <w:r w:rsidR="0089720A" w:rsidRPr="00932853">
        <w:rPr>
          <w:rFonts w:ascii="Times New Roman" w:hAnsi="Times New Roman" w:cs="Times New Roman"/>
          <w:sz w:val="28"/>
          <w:szCs w:val="28"/>
        </w:rPr>
        <w:t xml:space="preserve"> </w:t>
      </w:r>
      <w:r w:rsidR="0089720A">
        <w:rPr>
          <w:rFonts w:ascii="Times New Roman" w:hAnsi="Times New Roman" w:cs="Times New Roman"/>
          <w:sz w:val="28"/>
          <w:szCs w:val="28"/>
        </w:rPr>
        <w:t>и</w:t>
      </w:r>
      <w:r w:rsidR="0089720A" w:rsidRPr="00932853">
        <w:rPr>
          <w:rFonts w:ascii="Times New Roman" w:hAnsi="Times New Roman" w:cs="Times New Roman"/>
          <w:sz w:val="28"/>
          <w:szCs w:val="28"/>
        </w:rPr>
        <w:t xml:space="preserve"> Октябрьского район</w:t>
      </w:r>
      <w:r w:rsidR="0089720A">
        <w:rPr>
          <w:rFonts w:ascii="Times New Roman" w:hAnsi="Times New Roman" w:cs="Times New Roman"/>
          <w:sz w:val="28"/>
          <w:szCs w:val="28"/>
        </w:rPr>
        <w:t xml:space="preserve">ов, </w:t>
      </w:r>
      <w:r w:rsidR="00932853">
        <w:rPr>
          <w:rFonts w:ascii="Times New Roman" w:hAnsi="Times New Roman" w:cs="Times New Roman"/>
          <w:sz w:val="28"/>
          <w:szCs w:val="28"/>
        </w:rPr>
        <w:t>от муниципального казенного учреждения «</w:t>
      </w:r>
      <w:proofErr w:type="spellStart"/>
      <w:r w:rsidR="00932853">
        <w:rPr>
          <w:rFonts w:ascii="Times New Roman" w:hAnsi="Times New Roman" w:cs="Times New Roman"/>
          <w:sz w:val="28"/>
          <w:szCs w:val="28"/>
        </w:rPr>
        <w:t>Локосовский</w:t>
      </w:r>
      <w:proofErr w:type="spellEnd"/>
      <w:r w:rsidR="00932853">
        <w:rPr>
          <w:rFonts w:ascii="Times New Roman" w:hAnsi="Times New Roman" w:cs="Times New Roman"/>
          <w:sz w:val="28"/>
          <w:szCs w:val="28"/>
        </w:rPr>
        <w:t xml:space="preserve"> СОК «Старт», обществ с огран</w:t>
      </w:r>
      <w:r w:rsidR="002F0736">
        <w:rPr>
          <w:rFonts w:ascii="Times New Roman" w:hAnsi="Times New Roman" w:cs="Times New Roman"/>
          <w:sz w:val="28"/>
          <w:szCs w:val="28"/>
        </w:rPr>
        <w:t>иченной ответственность «САГАС» и</w:t>
      </w:r>
      <w:r w:rsidR="00932853">
        <w:rPr>
          <w:rFonts w:ascii="Times New Roman" w:hAnsi="Times New Roman" w:cs="Times New Roman"/>
          <w:sz w:val="28"/>
          <w:szCs w:val="28"/>
        </w:rPr>
        <w:t xml:space="preserve"> «</w:t>
      </w:r>
      <w:proofErr w:type="spellStart"/>
      <w:r w:rsidR="00932853">
        <w:rPr>
          <w:rFonts w:ascii="Times New Roman" w:hAnsi="Times New Roman" w:cs="Times New Roman"/>
          <w:sz w:val="28"/>
          <w:szCs w:val="28"/>
        </w:rPr>
        <w:t>Автотранссервис</w:t>
      </w:r>
      <w:proofErr w:type="spellEnd"/>
      <w:r w:rsidR="00932853">
        <w:rPr>
          <w:rFonts w:ascii="Times New Roman" w:hAnsi="Times New Roman" w:cs="Times New Roman"/>
          <w:sz w:val="28"/>
          <w:szCs w:val="28"/>
        </w:rPr>
        <w:t>»</w:t>
      </w:r>
      <w:r w:rsidR="0089720A">
        <w:rPr>
          <w:rFonts w:ascii="Times New Roman" w:hAnsi="Times New Roman" w:cs="Times New Roman"/>
          <w:sz w:val="28"/>
          <w:szCs w:val="28"/>
        </w:rPr>
        <w:t xml:space="preserve">, муниципального бюджетного дошкольного образовательного учреждения </w:t>
      </w:r>
      <w:r w:rsidR="002F0736">
        <w:rPr>
          <w:rFonts w:ascii="Times New Roman" w:hAnsi="Times New Roman" w:cs="Times New Roman"/>
          <w:sz w:val="28"/>
          <w:szCs w:val="28"/>
        </w:rPr>
        <w:t>«Д</w:t>
      </w:r>
      <w:r w:rsidR="00932853" w:rsidRPr="00932853">
        <w:rPr>
          <w:rFonts w:ascii="Times New Roman" w:hAnsi="Times New Roman" w:cs="Times New Roman"/>
          <w:sz w:val="28"/>
          <w:szCs w:val="28"/>
        </w:rPr>
        <w:t>етский сад «Белоснежка»</w:t>
      </w:r>
      <w:r w:rsidR="0089720A">
        <w:rPr>
          <w:rFonts w:ascii="Times New Roman" w:hAnsi="Times New Roman" w:cs="Times New Roman"/>
          <w:sz w:val="28"/>
          <w:szCs w:val="28"/>
        </w:rPr>
        <w:t xml:space="preserve">, муниципального бюджетного учреждения </w:t>
      </w:r>
      <w:r w:rsidR="0089720A" w:rsidRPr="00932853">
        <w:rPr>
          <w:rFonts w:ascii="Times New Roman" w:hAnsi="Times New Roman" w:cs="Times New Roman"/>
          <w:sz w:val="28"/>
          <w:szCs w:val="28"/>
        </w:rPr>
        <w:t>«Белоярский спортивный комплекс»</w:t>
      </w:r>
      <w:r w:rsidR="0089720A">
        <w:rPr>
          <w:rFonts w:ascii="Times New Roman" w:hAnsi="Times New Roman" w:cs="Times New Roman"/>
          <w:sz w:val="28"/>
          <w:szCs w:val="28"/>
        </w:rPr>
        <w:t>,</w:t>
      </w:r>
      <w:r w:rsidR="0089720A" w:rsidRPr="0089720A">
        <w:rPr>
          <w:rFonts w:ascii="Times New Roman" w:hAnsi="Times New Roman" w:cs="Times New Roman"/>
          <w:sz w:val="28"/>
          <w:szCs w:val="28"/>
        </w:rPr>
        <w:t xml:space="preserve"> </w:t>
      </w:r>
      <w:r w:rsidR="0089720A">
        <w:rPr>
          <w:rFonts w:ascii="Times New Roman" w:hAnsi="Times New Roman" w:cs="Times New Roman"/>
          <w:sz w:val="28"/>
          <w:szCs w:val="28"/>
        </w:rPr>
        <w:t xml:space="preserve">муниципального бюджетного образовательного учреждения «Средняя общеобразовательная школа </w:t>
      </w:r>
      <w:r w:rsidR="0089720A" w:rsidRPr="00932853">
        <w:rPr>
          <w:rFonts w:ascii="Times New Roman" w:hAnsi="Times New Roman" w:cs="Times New Roman"/>
          <w:sz w:val="28"/>
          <w:szCs w:val="28"/>
        </w:rPr>
        <w:t>№ 22</w:t>
      </w:r>
      <w:proofErr w:type="gramEnd"/>
      <w:r w:rsidR="0089720A" w:rsidRPr="00932853">
        <w:rPr>
          <w:rFonts w:ascii="Times New Roman" w:hAnsi="Times New Roman" w:cs="Times New Roman"/>
          <w:sz w:val="28"/>
          <w:szCs w:val="28"/>
        </w:rPr>
        <w:t xml:space="preserve"> имени Пономарева</w:t>
      </w:r>
      <w:r w:rsidR="0089720A">
        <w:rPr>
          <w:rFonts w:ascii="Times New Roman" w:hAnsi="Times New Roman" w:cs="Times New Roman"/>
          <w:sz w:val="28"/>
          <w:szCs w:val="28"/>
        </w:rPr>
        <w:t>», бюджетного учреждения</w:t>
      </w:r>
      <w:r w:rsidR="0089720A" w:rsidRPr="00932853">
        <w:rPr>
          <w:rFonts w:ascii="Times New Roman" w:hAnsi="Times New Roman" w:cs="Times New Roman"/>
          <w:sz w:val="28"/>
          <w:szCs w:val="28"/>
        </w:rPr>
        <w:t xml:space="preserve"> «Геронтологический центр»</w:t>
      </w:r>
      <w:r w:rsidR="0089720A">
        <w:rPr>
          <w:rFonts w:ascii="Times New Roman" w:hAnsi="Times New Roman" w:cs="Times New Roman"/>
          <w:sz w:val="28"/>
          <w:szCs w:val="28"/>
        </w:rPr>
        <w:t xml:space="preserve">, акционерного общества </w:t>
      </w:r>
      <w:r w:rsidR="00932853" w:rsidRPr="00932853">
        <w:rPr>
          <w:rFonts w:ascii="Times New Roman" w:hAnsi="Times New Roman" w:cs="Times New Roman"/>
          <w:sz w:val="28"/>
          <w:szCs w:val="28"/>
        </w:rPr>
        <w:t>«</w:t>
      </w:r>
      <w:proofErr w:type="spellStart"/>
      <w:r w:rsidR="00932853" w:rsidRPr="00932853">
        <w:rPr>
          <w:rFonts w:ascii="Times New Roman" w:hAnsi="Times New Roman" w:cs="Times New Roman"/>
          <w:sz w:val="28"/>
          <w:szCs w:val="28"/>
        </w:rPr>
        <w:t>Юреск</w:t>
      </w:r>
      <w:proofErr w:type="spellEnd"/>
      <w:r w:rsidR="00932853" w:rsidRPr="00932853">
        <w:rPr>
          <w:rFonts w:ascii="Times New Roman" w:hAnsi="Times New Roman" w:cs="Times New Roman"/>
          <w:sz w:val="28"/>
          <w:szCs w:val="28"/>
        </w:rPr>
        <w:t>»</w:t>
      </w:r>
      <w:r w:rsidR="0089720A">
        <w:rPr>
          <w:rFonts w:ascii="Times New Roman" w:hAnsi="Times New Roman" w:cs="Times New Roman"/>
          <w:sz w:val="28"/>
          <w:szCs w:val="28"/>
        </w:rPr>
        <w:t>.</w:t>
      </w:r>
    </w:p>
    <w:p w:rsidR="00932853" w:rsidRDefault="00932853" w:rsidP="0042111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D7767A">
        <w:rPr>
          <w:rFonts w:ascii="Times New Roman" w:hAnsi="Times New Roman" w:cs="Times New Roman"/>
          <w:sz w:val="28"/>
          <w:szCs w:val="28"/>
        </w:rPr>
        <w:t xml:space="preserve">т </w:t>
      </w:r>
      <w:r>
        <w:rPr>
          <w:rFonts w:ascii="Times New Roman" w:hAnsi="Times New Roman" w:cs="Times New Roman"/>
          <w:sz w:val="28"/>
          <w:szCs w:val="28"/>
        </w:rPr>
        <w:t xml:space="preserve">Уполномоченного по защите прав предпринимателей </w:t>
      </w:r>
      <w:r w:rsidR="007C0CE4">
        <w:rPr>
          <w:rFonts w:ascii="Times New Roman" w:hAnsi="Times New Roman" w:cs="Times New Roman"/>
          <w:sz w:val="28"/>
          <w:szCs w:val="28"/>
        </w:rPr>
        <w:br/>
      </w:r>
      <w:r>
        <w:rPr>
          <w:rFonts w:ascii="Times New Roman" w:hAnsi="Times New Roman" w:cs="Times New Roman"/>
          <w:sz w:val="28"/>
          <w:szCs w:val="28"/>
        </w:rPr>
        <w:t>в автономном округе получено замечание о допущенной технической ошибке в пункте</w:t>
      </w:r>
      <w:proofErr w:type="gramEnd"/>
      <w:r>
        <w:rPr>
          <w:rFonts w:ascii="Times New Roman" w:hAnsi="Times New Roman" w:cs="Times New Roman"/>
          <w:sz w:val="28"/>
          <w:szCs w:val="28"/>
        </w:rPr>
        <w:t xml:space="preserve"> 4.9 проекта.</w:t>
      </w:r>
      <w:r w:rsidR="00085F87">
        <w:rPr>
          <w:rFonts w:ascii="Times New Roman" w:hAnsi="Times New Roman" w:cs="Times New Roman"/>
          <w:sz w:val="28"/>
          <w:szCs w:val="28"/>
        </w:rPr>
        <w:t xml:space="preserve"> Указанное замечание </w:t>
      </w:r>
      <w:proofErr w:type="spellStart"/>
      <w:r w:rsidR="00085F87">
        <w:rPr>
          <w:rFonts w:ascii="Times New Roman" w:hAnsi="Times New Roman" w:cs="Times New Roman"/>
          <w:sz w:val="28"/>
          <w:szCs w:val="28"/>
        </w:rPr>
        <w:t>Дептруда</w:t>
      </w:r>
      <w:proofErr w:type="spellEnd"/>
      <w:r w:rsidR="00085F87">
        <w:rPr>
          <w:rFonts w:ascii="Times New Roman" w:hAnsi="Times New Roman" w:cs="Times New Roman"/>
          <w:sz w:val="28"/>
          <w:szCs w:val="28"/>
        </w:rPr>
        <w:t xml:space="preserve"> и занятости Югры устранено.</w:t>
      </w:r>
    </w:p>
    <w:p w:rsidR="00085F87" w:rsidRPr="005968E1" w:rsidRDefault="00085F87" w:rsidP="0042111B">
      <w:pPr>
        <w:spacing w:after="0" w:line="360" w:lineRule="auto"/>
        <w:ind w:firstLine="709"/>
        <w:jc w:val="both"/>
        <w:rPr>
          <w:rFonts w:ascii="Times New Roman" w:hAnsi="Times New Roman" w:cs="Times New Roman"/>
          <w:sz w:val="28"/>
          <w:szCs w:val="28"/>
        </w:rPr>
      </w:pPr>
      <w:r w:rsidRPr="005968E1">
        <w:rPr>
          <w:rFonts w:ascii="Times New Roman" w:hAnsi="Times New Roman" w:cs="Times New Roman"/>
          <w:sz w:val="28"/>
          <w:szCs w:val="28"/>
        </w:rPr>
        <w:t>От общества с ограниченной ответственностью  «</w:t>
      </w:r>
      <w:proofErr w:type="spellStart"/>
      <w:r w:rsidRPr="005968E1">
        <w:rPr>
          <w:rFonts w:ascii="Times New Roman" w:hAnsi="Times New Roman" w:cs="Times New Roman"/>
          <w:sz w:val="28"/>
          <w:szCs w:val="28"/>
        </w:rPr>
        <w:t>Автотранссервис</w:t>
      </w:r>
      <w:proofErr w:type="spellEnd"/>
      <w:r w:rsidRPr="005968E1">
        <w:rPr>
          <w:rFonts w:ascii="Times New Roman" w:hAnsi="Times New Roman" w:cs="Times New Roman"/>
          <w:sz w:val="28"/>
          <w:szCs w:val="28"/>
        </w:rPr>
        <w:t xml:space="preserve">» получено </w:t>
      </w:r>
      <w:r w:rsidR="005968E1" w:rsidRPr="005968E1">
        <w:rPr>
          <w:rFonts w:ascii="Times New Roman" w:hAnsi="Times New Roman" w:cs="Times New Roman"/>
          <w:sz w:val="28"/>
          <w:szCs w:val="28"/>
        </w:rPr>
        <w:t>предложение об увеличении предельного размера стоимости обучения и проживания</w:t>
      </w:r>
      <w:r w:rsidRPr="005968E1">
        <w:rPr>
          <w:rFonts w:ascii="Times New Roman" w:hAnsi="Times New Roman" w:cs="Times New Roman"/>
          <w:sz w:val="28"/>
          <w:szCs w:val="28"/>
        </w:rPr>
        <w:t>.</w:t>
      </w:r>
    </w:p>
    <w:p w:rsidR="009D6B95" w:rsidRDefault="009D6B95" w:rsidP="009D6B95">
      <w:pPr>
        <w:spacing w:after="0" w:line="384" w:lineRule="auto"/>
        <w:ind w:firstLine="709"/>
        <w:jc w:val="both"/>
        <w:rPr>
          <w:rFonts w:ascii="Times New Roman" w:hAnsi="Times New Roman" w:cs="Times New Roman"/>
          <w:sz w:val="28"/>
          <w:szCs w:val="28"/>
        </w:rPr>
      </w:pPr>
      <w:r w:rsidRPr="00815FFB">
        <w:rPr>
          <w:rFonts w:ascii="Times New Roman" w:hAnsi="Times New Roman" w:cs="Times New Roman"/>
          <w:sz w:val="28"/>
          <w:szCs w:val="28"/>
        </w:rPr>
        <w:t>По резу</w:t>
      </w:r>
      <w:r>
        <w:rPr>
          <w:rFonts w:ascii="Times New Roman" w:hAnsi="Times New Roman" w:cs="Times New Roman"/>
          <w:sz w:val="28"/>
          <w:szCs w:val="28"/>
        </w:rPr>
        <w:t xml:space="preserve">льтатам </w:t>
      </w:r>
      <w:r w:rsidRPr="005968E1">
        <w:rPr>
          <w:rFonts w:ascii="Times New Roman" w:hAnsi="Times New Roman" w:cs="Times New Roman"/>
          <w:sz w:val="28"/>
          <w:szCs w:val="28"/>
        </w:rPr>
        <w:t>рассмотрения</w:t>
      </w:r>
      <w:r>
        <w:rPr>
          <w:rFonts w:ascii="Times New Roman" w:hAnsi="Times New Roman" w:cs="Times New Roman"/>
          <w:sz w:val="28"/>
          <w:szCs w:val="28"/>
        </w:rPr>
        <w:t xml:space="preserve"> поступившего предложения</w:t>
      </w:r>
      <w:r w:rsidRPr="00815FFB">
        <w:rPr>
          <w:rFonts w:ascii="Times New Roman" w:hAnsi="Times New Roman" w:cs="Times New Roman"/>
          <w:sz w:val="28"/>
          <w:szCs w:val="28"/>
        </w:rPr>
        <w:t xml:space="preserve"> </w:t>
      </w:r>
      <w:proofErr w:type="spellStart"/>
      <w:r w:rsidR="00532268">
        <w:rPr>
          <w:rFonts w:ascii="Times New Roman" w:hAnsi="Times New Roman" w:cs="Times New Roman"/>
          <w:sz w:val="28"/>
          <w:szCs w:val="28"/>
        </w:rPr>
        <w:t>Дептруда</w:t>
      </w:r>
      <w:proofErr w:type="spellEnd"/>
      <w:r w:rsidR="00532268">
        <w:rPr>
          <w:rFonts w:ascii="Times New Roman" w:hAnsi="Times New Roman" w:cs="Times New Roman"/>
          <w:sz w:val="28"/>
          <w:szCs w:val="28"/>
        </w:rPr>
        <w:t xml:space="preserve"> и занятости Югры</w:t>
      </w:r>
      <w:r w:rsidRPr="00815FFB">
        <w:rPr>
          <w:rFonts w:ascii="Times New Roman" w:hAnsi="Times New Roman" w:cs="Times New Roman"/>
          <w:sz w:val="28"/>
          <w:szCs w:val="28"/>
        </w:rPr>
        <w:t xml:space="preserve"> </w:t>
      </w:r>
      <w:r>
        <w:rPr>
          <w:rFonts w:ascii="Times New Roman" w:hAnsi="Times New Roman" w:cs="Times New Roman"/>
          <w:sz w:val="28"/>
          <w:szCs w:val="28"/>
        </w:rPr>
        <w:t xml:space="preserve">направлен </w:t>
      </w:r>
      <w:r w:rsidRPr="00EF1D7D">
        <w:rPr>
          <w:rFonts w:ascii="Times New Roman" w:hAnsi="Times New Roman" w:cs="Times New Roman"/>
          <w:sz w:val="28"/>
          <w:szCs w:val="28"/>
        </w:rPr>
        <w:t xml:space="preserve">мотивированный ответ об его отклонении </w:t>
      </w:r>
      <w:r w:rsidR="00532268">
        <w:rPr>
          <w:rFonts w:ascii="Times New Roman" w:hAnsi="Times New Roman" w:cs="Times New Roman"/>
          <w:sz w:val="28"/>
          <w:szCs w:val="28"/>
        </w:rPr>
        <w:br/>
      </w:r>
      <w:r w:rsidRPr="00EF1D7D">
        <w:rPr>
          <w:rFonts w:ascii="Times New Roman" w:hAnsi="Times New Roman" w:cs="Times New Roman"/>
          <w:sz w:val="28"/>
          <w:szCs w:val="28"/>
        </w:rPr>
        <w:t xml:space="preserve">по причине </w:t>
      </w:r>
      <w:r w:rsidR="00040D8B">
        <w:rPr>
          <w:rFonts w:ascii="Times New Roman" w:hAnsi="Times New Roman" w:cs="Times New Roman"/>
          <w:sz w:val="28"/>
          <w:szCs w:val="28"/>
        </w:rPr>
        <w:t>противоречия федеральному законодательству</w:t>
      </w:r>
      <w:r w:rsidRPr="00EF1D7D">
        <w:rPr>
          <w:rFonts w:ascii="Times New Roman" w:hAnsi="Times New Roman" w:cs="Times New Roman"/>
          <w:sz w:val="28"/>
          <w:szCs w:val="28"/>
        </w:rPr>
        <w:t xml:space="preserve">. </w:t>
      </w:r>
      <w:r>
        <w:rPr>
          <w:rFonts w:ascii="Times New Roman" w:hAnsi="Times New Roman" w:cs="Times New Roman"/>
          <w:sz w:val="28"/>
          <w:szCs w:val="28"/>
        </w:rPr>
        <w:t xml:space="preserve">Разногласия </w:t>
      </w:r>
      <w:r w:rsidR="00040D8B">
        <w:rPr>
          <w:rFonts w:ascii="Times New Roman" w:hAnsi="Times New Roman" w:cs="Times New Roman"/>
          <w:sz w:val="28"/>
          <w:szCs w:val="28"/>
        </w:rPr>
        <w:br/>
      </w:r>
      <w:r>
        <w:rPr>
          <w:rFonts w:ascii="Times New Roman" w:hAnsi="Times New Roman" w:cs="Times New Roman"/>
          <w:sz w:val="28"/>
          <w:szCs w:val="28"/>
        </w:rPr>
        <w:t xml:space="preserve">с </w:t>
      </w:r>
      <w:r w:rsidR="00532268">
        <w:rPr>
          <w:rFonts w:ascii="Times New Roman" w:hAnsi="Times New Roman" w:cs="Times New Roman"/>
          <w:sz w:val="28"/>
          <w:szCs w:val="28"/>
        </w:rPr>
        <w:t>обществом</w:t>
      </w:r>
      <w:r w:rsidR="00532268" w:rsidRPr="00532268">
        <w:rPr>
          <w:rFonts w:ascii="Times New Roman" w:hAnsi="Times New Roman" w:cs="Times New Roman"/>
          <w:sz w:val="28"/>
          <w:szCs w:val="28"/>
        </w:rPr>
        <w:t xml:space="preserve"> с ограниченной ответственностью  «</w:t>
      </w:r>
      <w:proofErr w:type="spellStart"/>
      <w:r w:rsidR="00532268" w:rsidRPr="00532268">
        <w:rPr>
          <w:rFonts w:ascii="Times New Roman" w:hAnsi="Times New Roman" w:cs="Times New Roman"/>
          <w:sz w:val="28"/>
          <w:szCs w:val="28"/>
        </w:rPr>
        <w:t>Автотранссервис</w:t>
      </w:r>
      <w:proofErr w:type="spellEnd"/>
      <w:r w:rsidR="00532268" w:rsidRPr="00532268">
        <w:rPr>
          <w:rFonts w:ascii="Times New Roman" w:hAnsi="Times New Roman" w:cs="Times New Roman"/>
          <w:sz w:val="28"/>
          <w:szCs w:val="28"/>
        </w:rPr>
        <w:t xml:space="preserve">» </w:t>
      </w:r>
      <w:r>
        <w:rPr>
          <w:rFonts w:ascii="Times New Roman" w:hAnsi="Times New Roman" w:cs="Times New Roman"/>
          <w:sz w:val="28"/>
          <w:szCs w:val="28"/>
        </w:rPr>
        <w:t xml:space="preserve">урегулированы (письмо от </w:t>
      </w:r>
      <w:r w:rsidR="00532268">
        <w:rPr>
          <w:rFonts w:ascii="Times New Roman" w:hAnsi="Times New Roman" w:cs="Times New Roman"/>
          <w:sz w:val="28"/>
          <w:szCs w:val="28"/>
        </w:rPr>
        <w:t>6</w:t>
      </w:r>
      <w:r w:rsidRPr="00EF1D7D">
        <w:rPr>
          <w:rFonts w:ascii="Times New Roman" w:hAnsi="Times New Roman" w:cs="Times New Roman"/>
          <w:sz w:val="28"/>
          <w:szCs w:val="28"/>
        </w:rPr>
        <w:t xml:space="preserve"> </w:t>
      </w:r>
      <w:r w:rsidR="00532268">
        <w:rPr>
          <w:rFonts w:ascii="Times New Roman" w:hAnsi="Times New Roman" w:cs="Times New Roman"/>
          <w:sz w:val="28"/>
          <w:szCs w:val="28"/>
        </w:rPr>
        <w:t>марта</w:t>
      </w:r>
      <w:r w:rsidRPr="00EF1D7D">
        <w:rPr>
          <w:rFonts w:ascii="Times New Roman" w:hAnsi="Times New Roman" w:cs="Times New Roman"/>
          <w:sz w:val="28"/>
          <w:szCs w:val="28"/>
        </w:rPr>
        <w:t xml:space="preserve"> 2019 года № </w:t>
      </w:r>
      <w:r w:rsidR="00532268">
        <w:rPr>
          <w:rFonts w:ascii="Times New Roman" w:hAnsi="Times New Roman" w:cs="Times New Roman"/>
          <w:sz w:val="28"/>
          <w:szCs w:val="28"/>
        </w:rPr>
        <w:t>103</w:t>
      </w:r>
      <w:r>
        <w:rPr>
          <w:rFonts w:ascii="Times New Roman" w:hAnsi="Times New Roman" w:cs="Times New Roman"/>
          <w:sz w:val="28"/>
          <w:szCs w:val="28"/>
        </w:rPr>
        <w:t>).</w:t>
      </w:r>
    </w:p>
    <w:p w:rsidR="008C6E9B" w:rsidRDefault="003A0192" w:rsidP="00421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A0192">
        <w:rPr>
          <w:rFonts w:ascii="Times New Roman" w:hAnsi="Times New Roman" w:cs="Times New Roman"/>
          <w:sz w:val="28"/>
          <w:szCs w:val="28"/>
        </w:rPr>
        <w:t xml:space="preserve"> соответствии с подпунктом 3.1 пункта 3 протокола заседания Совета при Правительстве автономного округа по вопросам развития инвестиционной деятельности в автономном округе от 6 ноября 2014 года № 17</w:t>
      </w:r>
      <w:r>
        <w:rPr>
          <w:rFonts w:ascii="Times New Roman" w:hAnsi="Times New Roman" w:cs="Times New Roman"/>
          <w:sz w:val="28"/>
          <w:szCs w:val="28"/>
        </w:rPr>
        <w:t xml:space="preserve"> проект обсужден </w:t>
      </w:r>
      <w:r w:rsidR="002F7715">
        <w:rPr>
          <w:rFonts w:ascii="Times New Roman" w:hAnsi="Times New Roman" w:cs="Times New Roman"/>
          <w:sz w:val="28"/>
          <w:szCs w:val="28"/>
        </w:rPr>
        <w:t>6 марта 2019 года</w:t>
      </w:r>
      <w:r w:rsidR="002F7715" w:rsidRPr="003A0192">
        <w:rPr>
          <w:rFonts w:ascii="Times New Roman" w:hAnsi="Times New Roman" w:cs="Times New Roman"/>
          <w:sz w:val="28"/>
          <w:szCs w:val="28"/>
        </w:rPr>
        <w:t xml:space="preserve"> </w:t>
      </w:r>
      <w:r w:rsidRPr="003A0192">
        <w:rPr>
          <w:rFonts w:ascii="Times New Roman" w:hAnsi="Times New Roman" w:cs="Times New Roman"/>
          <w:sz w:val="28"/>
          <w:szCs w:val="28"/>
        </w:rPr>
        <w:t xml:space="preserve">на заседании Общественного совета при </w:t>
      </w:r>
      <w:proofErr w:type="spellStart"/>
      <w:r>
        <w:rPr>
          <w:rFonts w:ascii="Times New Roman" w:hAnsi="Times New Roman" w:cs="Times New Roman"/>
          <w:sz w:val="28"/>
          <w:szCs w:val="28"/>
        </w:rPr>
        <w:t>Дептруда</w:t>
      </w:r>
      <w:proofErr w:type="spellEnd"/>
      <w:r>
        <w:rPr>
          <w:rFonts w:ascii="Times New Roman" w:hAnsi="Times New Roman" w:cs="Times New Roman"/>
          <w:sz w:val="28"/>
          <w:szCs w:val="28"/>
        </w:rPr>
        <w:t xml:space="preserve"> и занятости</w:t>
      </w:r>
      <w:r w:rsidRPr="003A0192">
        <w:rPr>
          <w:rFonts w:ascii="Times New Roman" w:hAnsi="Times New Roman" w:cs="Times New Roman"/>
          <w:sz w:val="28"/>
          <w:szCs w:val="28"/>
        </w:rPr>
        <w:t xml:space="preserve"> Югры</w:t>
      </w:r>
      <w:r w:rsidR="008C6E9B">
        <w:rPr>
          <w:rFonts w:ascii="Times New Roman" w:hAnsi="Times New Roman" w:cs="Times New Roman"/>
          <w:sz w:val="28"/>
          <w:szCs w:val="28"/>
        </w:rPr>
        <w:t>.</w:t>
      </w:r>
    </w:p>
    <w:p w:rsidR="009877E6" w:rsidRDefault="008C6E9B" w:rsidP="004211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C6E9B">
        <w:rPr>
          <w:rFonts w:ascii="Times New Roman" w:eastAsia="Times New Roman" w:hAnsi="Times New Roman" w:cs="Times New Roman"/>
          <w:sz w:val="28"/>
          <w:szCs w:val="28"/>
          <w:lang w:eastAsia="ru-RU"/>
        </w:rPr>
        <w:t xml:space="preserve">роект разработан в соответствии </w:t>
      </w:r>
      <w:proofErr w:type="gramStart"/>
      <w:r w:rsidRPr="008C6E9B">
        <w:rPr>
          <w:rFonts w:ascii="Times New Roman" w:eastAsia="Times New Roman" w:hAnsi="Times New Roman" w:cs="Times New Roman"/>
          <w:sz w:val="28"/>
          <w:szCs w:val="28"/>
          <w:lang w:eastAsia="ru-RU"/>
        </w:rPr>
        <w:t>с</w:t>
      </w:r>
      <w:proofErr w:type="gramEnd"/>
      <w:r w:rsidR="009877E6">
        <w:rPr>
          <w:rFonts w:ascii="Times New Roman" w:eastAsia="Times New Roman" w:hAnsi="Times New Roman" w:cs="Times New Roman"/>
          <w:sz w:val="28"/>
          <w:szCs w:val="28"/>
          <w:lang w:eastAsia="ru-RU"/>
        </w:rPr>
        <w:t>:</w:t>
      </w:r>
    </w:p>
    <w:p w:rsidR="003925B4" w:rsidRDefault="008C6E9B" w:rsidP="0042111B">
      <w:pPr>
        <w:spacing w:after="0" w:line="360" w:lineRule="auto"/>
        <w:ind w:firstLine="709"/>
        <w:jc w:val="both"/>
        <w:rPr>
          <w:rFonts w:ascii="Times New Roman" w:eastAsia="Times New Roman" w:hAnsi="Times New Roman" w:cs="Times New Roman"/>
          <w:sz w:val="28"/>
          <w:szCs w:val="28"/>
          <w:lang w:eastAsia="ru-RU"/>
        </w:rPr>
      </w:pPr>
      <w:r w:rsidRPr="008C6E9B">
        <w:rPr>
          <w:rFonts w:ascii="Times New Roman" w:eastAsia="Times New Roman" w:hAnsi="Times New Roman" w:cs="Times New Roman"/>
          <w:sz w:val="28"/>
          <w:szCs w:val="28"/>
          <w:lang w:eastAsia="ru-RU"/>
        </w:rPr>
        <w:t>распоряжением Правительства Российской Федерации от 30</w:t>
      </w:r>
      <w:r>
        <w:rPr>
          <w:rFonts w:ascii="Times New Roman" w:eastAsia="Times New Roman" w:hAnsi="Times New Roman" w:cs="Times New Roman"/>
          <w:sz w:val="28"/>
          <w:szCs w:val="28"/>
          <w:lang w:eastAsia="ru-RU"/>
        </w:rPr>
        <w:t xml:space="preserve"> декабря </w:t>
      </w:r>
      <w:r w:rsidRPr="008C6E9B">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года</w:t>
      </w:r>
      <w:r w:rsidRPr="008C6E9B">
        <w:rPr>
          <w:rFonts w:ascii="Times New Roman" w:eastAsia="Times New Roman" w:hAnsi="Times New Roman" w:cs="Times New Roman"/>
          <w:sz w:val="28"/>
          <w:szCs w:val="28"/>
          <w:lang w:eastAsia="ru-RU"/>
        </w:rPr>
        <w:t xml:space="preserve"> № 3025-р «Об утверждении специальной программы профессионального обучения и дополнительного профессионального образования граждан </w:t>
      </w:r>
      <w:proofErr w:type="spellStart"/>
      <w:r w:rsidRPr="008C6E9B">
        <w:rPr>
          <w:rFonts w:ascii="Times New Roman" w:eastAsia="Times New Roman" w:hAnsi="Times New Roman" w:cs="Times New Roman"/>
          <w:sz w:val="28"/>
          <w:szCs w:val="28"/>
          <w:lang w:eastAsia="ru-RU"/>
        </w:rPr>
        <w:t>предпенсионного</w:t>
      </w:r>
      <w:proofErr w:type="spellEnd"/>
      <w:r w:rsidRPr="008C6E9B">
        <w:rPr>
          <w:rFonts w:ascii="Times New Roman" w:eastAsia="Times New Roman" w:hAnsi="Times New Roman" w:cs="Times New Roman"/>
          <w:sz w:val="28"/>
          <w:szCs w:val="28"/>
          <w:lang w:eastAsia="ru-RU"/>
        </w:rPr>
        <w:t xml:space="preserve"> возраста на период до 2024 года</w:t>
      </w:r>
      <w:r w:rsidR="003925B4">
        <w:rPr>
          <w:rFonts w:ascii="Times New Roman" w:eastAsia="Times New Roman" w:hAnsi="Times New Roman" w:cs="Times New Roman"/>
          <w:sz w:val="28"/>
          <w:szCs w:val="28"/>
          <w:lang w:eastAsia="ru-RU"/>
        </w:rPr>
        <w:t>;</w:t>
      </w:r>
    </w:p>
    <w:p w:rsidR="00881423" w:rsidRDefault="00881423" w:rsidP="0042111B">
      <w:pPr>
        <w:spacing w:after="0" w:line="360" w:lineRule="auto"/>
        <w:ind w:firstLine="709"/>
        <w:jc w:val="both"/>
        <w:rPr>
          <w:rFonts w:ascii="Times New Roman" w:eastAsia="Times New Roman" w:hAnsi="Times New Roman" w:cs="Times New Roman"/>
          <w:sz w:val="28"/>
          <w:szCs w:val="28"/>
          <w:lang w:eastAsia="ru-RU"/>
        </w:rPr>
      </w:pPr>
      <w:r w:rsidRPr="008C6E9B">
        <w:rPr>
          <w:rFonts w:ascii="Times New Roman" w:eastAsia="Times New Roman" w:hAnsi="Times New Roman" w:cs="Times New Roman"/>
          <w:sz w:val="28"/>
          <w:szCs w:val="28"/>
          <w:lang w:eastAsia="ru-RU"/>
        </w:rPr>
        <w:t xml:space="preserve">Правилами </w:t>
      </w:r>
      <w:r w:rsidRPr="008C6E9B">
        <w:rPr>
          <w:rFonts w:ascii="Times New Roman" w:eastAsia="Calibri" w:hAnsi="Times New Roman" w:cs="Times New Roman"/>
          <w:sz w:val="28"/>
          <w:szCs w:val="28"/>
        </w:rPr>
        <w:t xml:space="preserve">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w:t>
      </w:r>
      <w:proofErr w:type="spellStart"/>
      <w:r w:rsidRPr="008C6E9B">
        <w:rPr>
          <w:rFonts w:ascii="Times New Roman" w:eastAsia="Calibri" w:hAnsi="Times New Roman" w:cs="Times New Roman"/>
          <w:sz w:val="28"/>
          <w:szCs w:val="28"/>
        </w:rPr>
        <w:t>предпенсионного</w:t>
      </w:r>
      <w:proofErr w:type="spellEnd"/>
      <w:r w:rsidRPr="008C6E9B">
        <w:rPr>
          <w:rFonts w:ascii="Times New Roman" w:eastAsia="Calibri" w:hAnsi="Times New Roman" w:cs="Times New Roman"/>
          <w:sz w:val="28"/>
          <w:szCs w:val="28"/>
        </w:rPr>
        <w:t xml:space="preserve"> возраста</w:t>
      </w:r>
      <w:r>
        <w:rPr>
          <w:rFonts w:ascii="Times New Roman" w:eastAsia="Calibri" w:hAnsi="Times New Roman" w:cs="Times New Roman"/>
          <w:sz w:val="28"/>
          <w:szCs w:val="28"/>
        </w:rPr>
        <w:t xml:space="preserve"> в рамках федерального проекта «</w:t>
      </w:r>
      <w:r w:rsidRPr="008C6E9B">
        <w:rPr>
          <w:rFonts w:ascii="Times New Roman" w:eastAsia="Calibri" w:hAnsi="Times New Roman" w:cs="Times New Roman"/>
          <w:sz w:val="28"/>
          <w:szCs w:val="28"/>
        </w:rPr>
        <w:t>Старшее поколение</w:t>
      </w:r>
      <w:r>
        <w:rPr>
          <w:rFonts w:ascii="Times New Roman" w:eastAsia="Calibri" w:hAnsi="Times New Roman" w:cs="Times New Roman"/>
          <w:sz w:val="28"/>
          <w:szCs w:val="28"/>
        </w:rPr>
        <w:t>» национального проекта «</w:t>
      </w:r>
      <w:r w:rsidRPr="008C6E9B">
        <w:rPr>
          <w:rFonts w:ascii="Times New Roman" w:eastAsia="Calibri" w:hAnsi="Times New Roman" w:cs="Times New Roman"/>
          <w:sz w:val="28"/>
          <w:szCs w:val="28"/>
        </w:rPr>
        <w:t>Демография</w:t>
      </w:r>
      <w:r>
        <w:rPr>
          <w:rFonts w:ascii="Times New Roman" w:eastAsia="Calibri" w:hAnsi="Times New Roman" w:cs="Times New Roman"/>
          <w:sz w:val="28"/>
          <w:szCs w:val="28"/>
        </w:rPr>
        <w:t>»</w:t>
      </w:r>
      <w:r w:rsidRPr="008C6E9B">
        <w:rPr>
          <w:rFonts w:ascii="Times New Roman" w:eastAsia="Calibri" w:hAnsi="Times New Roman" w:cs="Times New Roman"/>
          <w:sz w:val="28"/>
          <w:szCs w:val="28"/>
        </w:rPr>
        <w:t>,</w:t>
      </w:r>
      <w:r w:rsidRPr="008C6E9B">
        <w:rPr>
          <w:rFonts w:ascii="Times New Roman" w:eastAsia="Times New Roman" w:hAnsi="Times New Roman" w:cs="Times New Roman"/>
          <w:sz w:val="24"/>
          <w:szCs w:val="24"/>
          <w:lang w:eastAsia="ru-RU"/>
        </w:rPr>
        <w:t xml:space="preserve"> </w:t>
      </w:r>
      <w:r w:rsidRPr="008C6E9B">
        <w:rPr>
          <w:rFonts w:ascii="Times New Roman" w:eastAsia="Times New Roman" w:hAnsi="Times New Roman" w:cs="Times New Roman"/>
          <w:sz w:val="28"/>
          <w:szCs w:val="28"/>
          <w:lang w:eastAsia="ru-RU"/>
        </w:rPr>
        <w:t xml:space="preserve">утвержденными  постановлением Правительства Российской Федерации </w:t>
      </w:r>
      <w:r>
        <w:rPr>
          <w:rFonts w:ascii="Times New Roman" w:eastAsia="Times New Roman" w:hAnsi="Times New Roman" w:cs="Times New Roman"/>
          <w:sz w:val="28"/>
          <w:szCs w:val="28"/>
          <w:lang w:eastAsia="ru-RU"/>
        </w:rPr>
        <w:br/>
      </w:r>
      <w:r w:rsidRPr="008C6E9B">
        <w:rPr>
          <w:rFonts w:ascii="Times New Roman" w:eastAsia="Times New Roman" w:hAnsi="Times New Roman" w:cs="Times New Roman"/>
          <w:sz w:val="28"/>
          <w:szCs w:val="28"/>
          <w:lang w:eastAsia="ru-RU"/>
        </w:rPr>
        <w:t>от  30</w:t>
      </w:r>
      <w:r>
        <w:rPr>
          <w:rFonts w:ascii="Times New Roman" w:eastAsia="Times New Roman" w:hAnsi="Times New Roman" w:cs="Times New Roman"/>
          <w:sz w:val="28"/>
          <w:szCs w:val="28"/>
          <w:lang w:eastAsia="ru-RU"/>
        </w:rPr>
        <w:t xml:space="preserve"> декабря </w:t>
      </w:r>
      <w:r w:rsidRPr="008C6E9B">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года № 1759.</w:t>
      </w:r>
    </w:p>
    <w:p w:rsidR="008C6E9B" w:rsidRPr="008C6E9B" w:rsidRDefault="003925B4" w:rsidP="0042111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Проект разработан в</w:t>
      </w:r>
      <w:r w:rsidR="008C6E9B" w:rsidRPr="008C6E9B">
        <w:rPr>
          <w:rFonts w:ascii="Times New Roman" w:eastAsia="Times New Roman" w:hAnsi="Times New Roman" w:cs="Times New Roman"/>
          <w:sz w:val="28"/>
          <w:szCs w:val="28"/>
          <w:lang w:eastAsia="ru-RU"/>
        </w:rPr>
        <w:t xml:space="preserve"> целях реализации  мероприятия 1.6  «</w:t>
      </w:r>
      <w:r w:rsidR="008C6E9B" w:rsidRPr="008C6E9B">
        <w:rPr>
          <w:rFonts w:ascii="Times New Roman" w:eastAsia="Times New Roman" w:hAnsi="Times New Roman" w:cs="Times New Roman"/>
          <w:bCs/>
          <w:sz w:val="28"/>
          <w:szCs w:val="28"/>
          <w:lang w:eastAsia="ru-RU"/>
        </w:rPr>
        <w:t xml:space="preserve">Организация мероприятий по </w:t>
      </w:r>
      <w:r w:rsidR="008C6E9B" w:rsidRPr="008C6E9B">
        <w:rPr>
          <w:rFonts w:ascii="Times New Roman" w:eastAsia="Times New Roman" w:hAnsi="Times New Roman" w:cs="Times New Roman"/>
          <w:sz w:val="28"/>
          <w:szCs w:val="28"/>
          <w:lang w:eastAsia="ru-RU"/>
        </w:rPr>
        <w:t xml:space="preserve">профессиональному обучению и дополнительному профессиональному образованию лиц </w:t>
      </w:r>
      <w:proofErr w:type="spellStart"/>
      <w:r w:rsidR="008C6E9B" w:rsidRPr="008C6E9B">
        <w:rPr>
          <w:rFonts w:ascii="Times New Roman" w:eastAsia="Times New Roman" w:hAnsi="Times New Roman" w:cs="Times New Roman"/>
          <w:sz w:val="28"/>
          <w:szCs w:val="28"/>
          <w:lang w:eastAsia="ru-RU"/>
        </w:rPr>
        <w:t>предпенсионного</w:t>
      </w:r>
      <w:proofErr w:type="spellEnd"/>
      <w:r w:rsidR="008C6E9B" w:rsidRPr="008C6E9B">
        <w:rPr>
          <w:rFonts w:ascii="Times New Roman" w:eastAsia="Times New Roman" w:hAnsi="Times New Roman" w:cs="Times New Roman"/>
          <w:sz w:val="28"/>
          <w:szCs w:val="28"/>
          <w:lang w:eastAsia="ru-RU"/>
        </w:rPr>
        <w:t xml:space="preserve"> возраста» </w:t>
      </w:r>
      <w:r w:rsidR="008C6E9B">
        <w:rPr>
          <w:rFonts w:ascii="Times New Roman" w:eastAsia="Times New Roman" w:hAnsi="Times New Roman" w:cs="Times New Roman"/>
          <w:sz w:val="28"/>
          <w:szCs w:val="28"/>
          <w:lang w:eastAsia="ru-RU"/>
        </w:rPr>
        <w:t>г</w:t>
      </w:r>
      <w:r w:rsidR="008C6E9B" w:rsidRPr="008C6E9B">
        <w:rPr>
          <w:rFonts w:ascii="Times New Roman" w:eastAsia="Times New Roman" w:hAnsi="Times New Roman" w:cs="Times New Roman"/>
          <w:sz w:val="28"/>
          <w:szCs w:val="28"/>
          <w:lang w:eastAsia="ru-RU"/>
        </w:rPr>
        <w:t>осударственной программы автономного округа «Поддержка занятости населения», утвержденной постановлением Правительства автономного округа от 5</w:t>
      </w:r>
      <w:r w:rsidR="008C6E9B">
        <w:rPr>
          <w:rFonts w:ascii="Times New Roman" w:eastAsia="Times New Roman" w:hAnsi="Times New Roman" w:cs="Times New Roman"/>
          <w:sz w:val="28"/>
          <w:szCs w:val="28"/>
          <w:lang w:eastAsia="ru-RU"/>
        </w:rPr>
        <w:t xml:space="preserve"> октября </w:t>
      </w:r>
      <w:r w:rsidR="008C6E9B" w:rsidRPr="008C6E9B">
        <w:rPr>
          <w:rFonts w:ascii="Times New Roman" w:eastAsia="Times New Roman" w:hAnsi="Times New Roman" w:cs="Times New Roman"/>
          <w:sz w:val="28"/>
          <w:szCs w:val="28"/>
          <w:lang w:eastAsia="ru-RU"/>
        </w:rPr>
        <w:t>2018</w:t>
      </w:r>
      <w:r w:rsidR="008C6E9B">
        <w:rPr>
          <w:rFonts w:ascii="Times New Roman" w:eastAsia="Times New Roman" w:hAnsi="Times New Roman" w:cs="Times New Roman"/>
          <w:sz w:val="28"/>
          <w:szCs w:val="28"/>
          <w:lang w:eastAsia="ru-RU"/>
        </w:rPr>
        <w:t xml:space="preserve"> года</w:t>
      </w:r>
      <w:r w:rsidR="008C6E9B" w:rsidRPr="008C6E9B">
        <w:rPr>
          <w:rFonts w:ascii="Times New Roman" w:eastAsia="Times New Roman" w:hAnsi="Times New Roman" w:cs="Times New Roman"/>
          <w:sz w:val="28"/>
          <w:szCs w:val="28"/>
          <w:lang w:eastAsia="ru-RU"/>
        </w:rPr>
        <w:t xml:space="preserve"> № 343-п.</w:t>
      </w:r>
    </w:p>
    <w:p w:rsidR="009B31F4" w:rsidRDefault="009B31F4" w:rsidP="0042111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Проектом предлагается утвердить Порядок организации профессионального обучения и дополнительного профессионального образования граждан </w:t>
      </w:r>
      <w:proofErr w:type="spellStart"/>
      <w:r>
        <w:rPr>
          <w:rFonts w:ascii="Times New Roman" w:hAnsi="Times New Roman" w:cs="Times New Roman"/>
          <w:bCs/>
          <w:sz w:val="28"/>
          <w:szCs w:val="28"/>
        </w:rPr>
        <w:t>предпенсионного</w:t>
      </w:r>
      <w:proofErr w:type="spellEnd"/>
      <w:r>
        <w:rPr>
          <w:rFonts w:ascii="Times New Roman" w:hAnsi="Times New Roman" w:cs="Times New Roman"/>
          <w:bCs/>
          <w:sz w:val="28"/>
          <w:szCs w:val="28"/>
        </w:rPr>
        <w:t xml:space="preserve"> возраста и расходования бюджетных средств.</w:t>
      </w:r>
    </w:p>
    <w:p w:rsidR="00CA1EB7" w:rsidRDefault="00926B30" w:rsidP="0042111B">
      <w:pPr>
        <w:spacing w:after="0" w:line="360" w:lineRule="auto"/>
        <w:ind w:firstLine="709"/>
        <w:jc w:val="both"/>
        <w:rPr>
          <w:rFonts w:ascii="Times New Roman" w:hAnsi="Times New Roman" w:cs="Times New Roman"/>
          <w:bCs/>
          <w:sz w:val="28"/>
          <w:szCs w:val="28"/>
        </w:rPr>
      </w:pPr>
      <w:r w:rsidRPr="00D3598C">
        <w:rPr>
          <w:rFonts w:ascii="Times New Roman" w:hAnsi="Times New Roman" w:cs="Times New Roman"/>
          <w:bCs/>
          <w:sz w:val="28"/>
          <w:szCs w:val="28"/>
        </w:rPr>
        <w:t>Уполномоченным органом проведен мониторинг нормативных правовых актов субъектов Российской Федерац</w:t>
      </w:r>
      <w:r>
        <w:rPr>
          <w:rFonts w:ascii="Times New Roman" w:hAnsi="Times New Roman" w:cs="Times New Roman"/>
          <w:bCs/>
          <w:sz w:val="28"/>
          <w:szCs w:val="28"/>
        </w:rPr>
        <w:t xml:space="preserve">ии, устанавливающих </w:t>
      </w:r>
      <w:r w:rsidR="009B31F4">
        <w:rPr>
          <w:rFonts w:ascii="Times New Roman" w:hAnsi="Times New Roman" w:cs="Times New Roman"/>
          <w:bCs/>
          <w:sz w:val="28"/>
          <w:szCs w:val="28"/>
        </w:rPr>
        <w:t>п</w:t>
      </w:r>
      <w:r w:rsidR="009B31F4" w:rsidRPr="009B31F4">
        <w:rPr>
          <w:rFonts w:ascii="Times New Roman" w:hAnsi="Times New Roman" w:cs="Times New Roman"/>
          <w:bCs/>
          <w:sz w:val="28"/>
          <w:szCs w:val="28"/>
        </w:rPr>
        <w:t>оряд</w:t>
      </w:r>
      <w:r w:rsidR="00CA1EB7">
        <w:rPr>
          <w:rFonts w:ascii="Times New Roman" w:hAnsi="Times New Roman" w:cs="Times New Roman"/>
          <w:bCs/>
          <w:sz w:val="28"/>
          <w:szCs w:val="28"/>
        </w:rPr>
        <w:t>ок</w:t>
      </w:r>
      <w:r w:rsidR="009B31F4" w:rsidRPr="009B31F4">
        <w:rPr>
          <w:rFonts w:ascii="Times New Roman" w:hAnsi="Times New Roman" w:cs="Times New Roman"/>
          <w:bCs/>
          <w:sz w:val="28"/>
          <w:szCs w:val="28"/>
        </w:rPr>
        <w:t xml:space="preserve"> организации профессионального обучения и дополнительного профессионального образования граждан </w:t>
      </w:r>
      <w:proofErr w:type="spellStart"/>
      <w:r w:rsidR="009B31F4" w:rsidRPr="009B31F4">
        <w:rPr>
          <w:rFonts w:ascii="Times New Roman" w:hAnsi="Times New Roman" w:cs="Times New Roman"/>
          <w:bCs/>
          <w:sz w:val="28"/>
          <w:szCs w:val="28"/>
        </w:rPr>
        <w:t>предпенсионного</w:t>
      </w:r>
      <w:proofErr w:type="spellEnd"/>
      <w:r w:rsidR="009B31F4" w:rsidRPr="009B31F4">
        <w:rPr>
          <w:rFonts w:ascii="Times New Roman" w:hAnsi="Times New Roman" w:cs="Times New Roman"/>
          <w:bCs/>
          <w:sz w:val="28"/>
          <w:szCs w:val="28"/>
        </w:rPr>
        <w:t xml:space="preserve"> возраста</w:t>
      </w:r>
      <w:r w:rsidR="00CA1EB7">
        <w:rPr>
          <w:rFonts w:ascii="Times New Roman" w:hAnsi="Times New Roman" w:cs="Times New Roman"/>
          <w:bCs/>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031"/>
        <w:gridCol w:w="3260"/>
        <w:gridCol w:w="3260"/>
      </w:tblGrid>
      <w:tr w:rsidR="00926B30" w:rsidRPr="00E20EDD" w:rsidTr="00B03617">
        <w:trPr>
          <w:jc w:val="center"/>
        </w:trPr>
        <w:tc>
          <w:tcPr>
            <w:tcW w:w="486" w:type="dxa"/>
          </w:tcPr>
          <w:p w:rsidR="00926B30" w:rsidRPr="00E20EDD" w:rsidRDefault="009B31F4" w:rsidP="00926B30">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9B31F4">
              <w:rPr>
                <w:rFonts w:ascii="Times New Roman" w:hAnsi="Times New Roman" w:cs="Times New Roman"/>
                <w:bCs/>
                <w:sz w:val="28"/>
                <w:szCs w:val="28"/>
              </w:rPr>
              <w:t xml:space="preserve"> </w:t>
            </w:r>
            <w:proofErr w:type="gramStart"/>
            <w:r w:rsidR="00926B30" w:rsidRPr="00E20EDD">
              <w:rPr>
                <w:rFonts w:ascii="Times New Roman" w:hAnsi="Times New Roman" w:cs="Times New Roman"/>
                <w:sz w:val="18"/>
                <w:szCs w:val="18"/>
              </w:rPr>
              <w:t>п</w:t>
            </w:r>
            <w:proofErr w:type="gramEnd"/>
            <w:r w:rsidR="00926B30" w:rsidRPr="00E20EDD">
              <w:rPr>
                <w:rFonts w:ascii="Times New Roman" w:hAnsi="Times New Roman" w:cs="Times New Roman"/>
                <w:sz w:val="18"/>
                <w:szCs w:val="18"/>
              </w:rPr>
              <w:t>/п</w:t>
            </w:r>
          </w:p>
        </w:tc>
        <w:tc>
          <w:tcPr>
            <w:tcW w:w="2031" w:type="dxa"/>
          </w:tcPr>
          <w:p w:rsidR="00926B30" w:rsidRPr="00E20EDD" w:rsidRDefault="00926B30" w:rsidP="00926B30">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E20EDD">
              <w:rPr>
                <w:rFonts w:ascii="Times New Roman" w:hAnsi="Times New Roman" w:cs="Times New Roman"/>
                <w:sz w:val="18"/>
                <w:szCs w:val="18"/>
              </w:rPr>
              <w:t>Наименование нормативного правового акта</w:t>
            </w:r>
          </w:p>
        </w:tc>
        <w:tc>
          <w:tcPr>
            <w:tcW w:w="3260" w:type="dxa"/>
          </w:tcPr>
          <w:p w:rsidR="00926B30" w:rsidRPr="00E20EDD" w:rsidRDefault="00926B30" w:rsidP="00926B30">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E20EDD">
              <w:rPr>
                <w:rFonts w:ascii="Times New Roman" w:hAnsi="Times New Roman" w:cs="Times New Roman"/>
                <w:sz w:val="18"/>
                <w:szCs w:val="18"/>
              </w:rPr>
              <w:t xml:space="preserve">Содержание правового регулирования </w:t>
            </w:r>
            <w:proofErr w:type="gramStart"/>
            <w:r w:rsidRPr="00E20EDD">
              <w:rPr>
                <w:rFonts w:ascii="Times New Roman" w:hAnsi="Times New Roman" w:cs="Times New Roman"/>
                <w:sz w:val="18"/>
                <w:szCs w:val="18"/>
              </w:rPr>
              <w:t>аналогичной проблемы</w:t>
            </w:r>
            <w:proofErr w:type="gramEnd"/>
          </w:p>
        </w:tc>
        <w:tc>
          <w:tcPr>
            <w:tcW w:w="3260" w:type="dxa"/>
          </w:tcPr>
          <w:p w:rsidR="00926B30" w:rsidRPr="00E20EDD" w:rsidRDefault="00926B30" w:rsidP="00926B30">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13360F">
              <w:rPr>
                <w:rFonts w:ascii="Times New Roman" w:hAnsi="Times New Roman" w:cs="Times New Roman"/>
                <w:sz w:val="18"/>
                <w:szCs w:val="18"/>
              </w:rPr>
              <w:t>Содержание правового регулирования в предлагаемом проекте</w:t>
            </w:r>
          </w:p>
        </w:tc>
      </w:tr>
      <w:tr w:rsidR="00926B30" w:rsidRPr="00E20EDD" w:rsidTr="00B03617">
        <w:trPr>
          <w:jc w:val="center"/>
        </w:trPr>
        <w:tc>
          <w:tcPr>
            <w:tcW w:w="486" w:type="dxa"/>
          </w:tcPr>
          <w:p w:rsidR="00926B30" w:rsidRPr="00E20EDD" w:rsidRDefault="00926B30" w:rsidP="00926B30">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1.</w:t>
            </w:r>
          </w:p>
        </w:tc>
        <w:tc>
          <w:tcPr>
            <w:tcW w:w="2031" w:type="dxa"/>
          </w:tcPr>
          <w:p w:rsidR="00B40EE0" w:rsidRDefault="00B40EE0" w:rsidP="00584CB5">
            <w:pPr>
              <w:autoSpaceDE w:val="0"/>
              <w:autoSpaceDN w:val="0"/>
              <w:adjustRightInd w:val="0"/>
              <w:spacing w:after="0" w:line="240" w:lineRule="auto"/>
              <w:jc w:val="center"/>
              <w:outlineLvl w:val="1"/>
              <w:rPr>
                <w:rFonts w:ascii="Times New Roman" w:hAnsi="Times New Roman" w:cs="Times New Roman"/>
                <w:sz w:val="18"/>
                <w:szCs w:val="18"/>
              </w:rPr>
            </w:pPr>
            <w:r w:rsidRPr="00B40EE0">
              <w:rPr>
                <w:rFonts w:ascii="Times New Roman" w:hAnsi="Times New Roman" w:cs="Times New Roman"/>
                <w:sz w:val="18"/>
                <w:szCs w:val="18"/>
              </w:rPr>
              <w:t xml:space="preserve">Постановление Правительства Тюменской области </w:t>
            </w:r>
          </w:p>
          <w:p w:rsidR="00564F61" w:rsidRDefault="00B40EE0" w:rsidP="00B40EE0">
            <w:pPr>
              <w:autoSpaceDE w:val="0"/>
              <w:autoSpaceDN w:val="0"/>
              <w:adjustRightInd w:val="0"/>
              <w:spacing w:after="0" w:line="240" w:lineRule="auto"/>
              <w:jc w:val="center"/>
              <w:outlineLvl w:val="1"/>
              <w:rPr>
                <w:rFonts w:ascii="Times New Roman" w:hAnsi="Times New Roman" w:cs="Times New Roman"/>
                <w:sz w:val="18"/>
                <w:szCs w:val="18"/>
              </w:rPr>
            </w:pPr>
            <w:r w:rsidRPr="00B40EE0">
              <w:rPr>
                <w:rFonts w:ascii="Times New Roman" w:hAnsi="Times New Roman" w:cs="Times New Roman"/>
                <w:sz w:val="18"/>
                <w:szCs w:val="18"/>
              </w:rPr>
              <w:t xml:space="preserve">от </w:t>
            </w:r>
            <w:r>
              <w:rPr>
                <w:rFonts w:ascii="Times New Roman" w:hAnsi="Times New Roman" w:cs="Times New Roman"/>
                <w:sz w:val="18"/>
                <w:szCs w:val="18"/>
              </w:rPr>
              <w:t xml:space="preserve">8 февраля </w:t>
            </w:r>
            <w:r w:rsidRPr="00B40EE0">
              <w:rPr>
                <w:rFonts w:ascii="Times New Roman" w:hAnsi="Times New Roman" w:cs="Times New Roman"/>
                <w:sz w:val="18"/>
                <w:szCs w:val="18"/>
              </w:rPr>
              <w:t>2019</w:t>
            </w:r>
            <w:r>
              <w:rPr>
                <w:rFonts w:ascii="Times New Roman" w:hAnsi="Times New Roman" w:cs="Times New Roman"/>
                <w:sz w:val="18"/>
                <w:szCs w:val="18"/>
              </w:rPr>
              <w:t xml:space="preserve"> года № 32-п «</w:t>
            </w:r>
            <w:r w:rsidRPr="00B40EE0">
              <w:rPr>
                <w:rFonts w:ascii="Times New Roman" w:hAnsi="Times New Roman" w:cs="Times New Roman"/>
                <w:sz w:val="18"/>
                <w:szCs w:val="18"/>
              </w:rPr>
              <w:t xml:space="preserve">О реализации мероприятий </w:t>
            </w:r>
          </w:p>
          <w:p w:rsidR="00564F61" w:rsidRDefault="00B40EE0" w:rsidP="00B40EE0">
            <w:pPr>
              <w:autoSpaceDE w:val="0"/>
              <w:autoSpaceDN w:val="0"/>
              <w:adjustRightInd w:val="0"/>
              <w:spacing w:after="0" w:line="240" w:lineRule="auto"/>
              <w:jc w:val="center"/>
              <w:outlineLvl w:val="1"/>
              <w:rPr>
                <w:rFonts w:ascii="Times New Roman" w:hAnsi="Times New Roman" w:cs="Times New Roman"/>
                <w:sz w:val="18"/>
                <w:szCs w:val="18"/>
              </w:rPr>
            </w:pPr>
            <w:r w:rsidRPr="00B40EE0">
              <w:rPr>
                <w:rFonts w:ascii="Times New Roman" w:hAnsi="Times New Roman" w:cs="Times New Roman"/>
                <w:sz w:val="18"/>
                <w:szCs w:val="18"/>
              </w:rPr>
              <w:t xml:space="preserve">по профессиональному обучению </w:t>
            </w:r>
          </w:p>
          <w:p w:rsidR="00B40EE0" w:rsidRDefault="00B40EE0" w:rsidP="00B40EE0">
            <w:pPr>
              <w:autoSpaceDE w:val="0"/>
              <w:autoSpaceDN w:val="0"/>
              <w:adjustRightInd w:val="0"/>
              <w:spacing w:after="0" w:line="240" w:lineRule="auto"/>
              <w:jc w:val="center"/>
              <w:outlineLvl w:val="1"/>
              <w:rPr>
                <w:rFonts w:ascii="Times New Roman" w:hAnsi="Times New Roman" w:cs="Times New Roman"/>
                <w:sz w:val="18"/>
                <w:szCs w:val="18"/>
              </w:rPr>
            </w:pPr>
            <w:r w:rsidRPr="00B40EE0">
              <w:rPr>
                <w:rFonts w:ascii="Times New Roman" w:hAnsi="Times New Roman" w:cs="Times New Roman"/>
                <w:sz w:val="18"/>
                <w:szCs w:val="18"/>
              </w:rPr>
              <w:t xml:space="preserve">и дополнительному профессиональному образованию лиц </w:t>
            </w:r>
            <w:proofErr w:type="spellStart"/>
            <w:r w:rsidRPr="00B40EE0">
              <w:rPr>
                <w:rFonts w:ascii="Times New Roman" w:hAnsi="Times New Roman" w:cs="Times New Roman"/>
                <w:sz w:val="18"/>
                <w:szCs w:val="18"/>
              </w:rPr>
              <w:t>предпенсионного</w:t>
            </w:r>
            <w:proofErr w:type="spellEnd"/>
            <w:r w:rsidRPr="00B40EE0">
              <w:rPr>
                <w:rFonts w:ascii="Times New Roman" w:hAnsi="Times New Roman" w:cs="Times New Roman"/>
                <w:sz w:val="18"/>
                <w:szCs w:val="18"/>
              </w:rPr>
              <w:t xml:space="preserve"> возраста</w:t>
            </w:r>
            <w:r>
              <w:rPr>
                <w:rFonts w:ascii="Times New Roman" w:hAnsi="Times New Roman" w:cs="Times New Roman"/>
                <w:sz w:val="18"/>
                <w:szCs w:val="18"/>
              </w:rPr>
              <w:t>»</w:t>
            </w:r>
          </w:p>
          <w:p w:rsidR="00926B30" w:rsidRPr="00E20EDD" w:rsidRDefault="00926B30" w:rsidP="00B40EE0">
            <w:pPr>
              <w:autoSpaceDE w:val="0"/>
              <w:autoSpaceDN w:val="0"/>
              <w:adjustRightInd w:val="0"/>
              <w:spacing w:after="0" w:line="240" w:lineRule="auto"/>
              <w:jc w:val="center"/>
              <w:outlineLvl w:val="1"/>
              <w:rPr>
                <w:rFonts w:ascii="Times New Roman" w:hAnsi="Times New Roman" w:cs="Times New Roman"/>
                <w:sz w:val="18"/>
                <w:szCs w:val="18"/>
              </w:rPr>
            </w:pPr>
          </w:p>
        </w:tc>
        <w:tc>
          <w:tcPr>
            <w:tcW w:w="3260" w:type="dxa"/>
          </w:tcPr>
          <w:p w:rsidR="00817167" w:rsidRDefault="00817167" w:rsidP="00817167">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1. </w:t>
            </w:r>
            <w:r w:rsidRPr="00564F61">
              <w:rPr>
                <w:rFonts w:ascii="Times New Roman" w:hAnsi="Times New Roman" w:cs="Times New Roman"/>
                <w:sz w:val="18"/>
                <w:szCs w:val="18"/>
              </w:rPr>
              <w:t>Источник</w:t>
            </w:r>
            <w:r>
              <w:rPr>
                <w:rFonts w:ascii="Times New Roman" w:hAnsi="Times New Roman" w:cs="Times New Roman"/>
                <w:sz w:val="18"/>
                <w:szCs w:val="18"/>
              </w:rPr>
              <w:t>и</w:t>
            </w:r>
            <w:r w:rsidRPr="00564F61">
              <w:rPr>
                <w:rFonts w:ascii="Times New Roman" w:hAnsi="Times New Roman" w:cs="Times New Roman"/>
                <w:sz w:val="18"/>
                <w:szCs w:val="18"/>
              </w:rPr>
              <w:t xml:space="preserve"> финансирования  мероприятия</w:t>
            </w:r>
            <w:r>
              <w:rPr>
                <w:rFonts w:ascii="Times New Roman" w:hAnsi="Times New Roman" w:cs="Times New Roman"/>
                <w:sz w:val="18"/>
                <w:szCs w:val="18"/>
              </w:rPr>
              <w:t xml:space="preserve"> не указаны.</w:t>
            </w:r>
          </w:p>
          <w:p w:rsidR="008F5FA7" w:rsidRDefault="008F5FA7" w:rsidP="0067683B">
            <w:pPr>
              <w:autoSpaceDE w:val="0"/>
              <w:autoSpaceDN w:val="0"/>
              <w:adjustRightInd w:val="0"/>
              <w:spacing w:after="0" w:line="240" w:lineRule="auto"/>
              <w:jc w:val="center"/>
              <w:outlineLvl w:val="1"/>
              <w:rPr>
                <w:rFonts w:ascii="Times New Roman" w:hAnsi="Times New Roman" w:cs="Times New Roman"/>
                <w:sz w:val="18"/>
                <w:szCs w:val="18"/>
              </w:rPr>
            </w:pPr>
          </w:p>
          <w:p w:rsidR="00DD0C6F" w:rsidRDefault="00DD0C6F" w:rsidP="0067683B">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2</w:t>
            </w:r>
            <w:r w:rsidR="001B3968">
              <w:rPr>
                <w:rFonts w:ascii="Times New Roman" w:hAnsi="Times New Roman" w:cs="Times New Roman"/>
                <w:sz w:val="18"/>
                <w:szCs w:val="18"/>
              </w:rPr>
              <w:t xml:space="preserve">. </w:t>
            </w:r>
            <w:r w:rsidR="00E62D84">
              <w:rPr>
                <w:rFonts w:ascii="Times New Roman" w:hAnsi="Times New Roman" w:cs="Times New Roman"/>
                <w:sz w:val="18"/>
                <w:szCs w:val="18"/>
              </w:rPr>
              <w:t>С</w:t>
            </w:r>
            <w:r w:rsidR="00E62D84" w:rsidRPr="00E62D84">
              <w:rPr>
                <w:rFonts w:ascii="Times New Roman" w:hAnsi="Times New Roman" w:cs="Times New Roman"/>
                <w:sz w:val="18"/>
                <w:szCs w:val="18"/>
              </w:rPr>
              <w:t>тоимость обучения одного человека за курс обучения</w:t>
            </w:r>
            <w:r w:rsidR="00E62D84">
              <w:rPr>
                <w:rFonts w:ascii="Times New Roman" w:hAnsi="Times New Roman" w:cs="Times New Roman"/>
                <w:sz w:val="18"/>
                <w:szCs w:val="18"/>
              </w:rPr>
              <w:t xml:space="preserve"> - </w:t>
            </w:r>
            <w:r w:rsidR="00E62D84" w:rsidRPr="00E62D84">
              <w:rPr>
                <w:rFonts w:ascii="Times New Roman" w:hAnsi="Times New Roman" w:cs="Times New Roman"/>
                <w:sz w:val="18"/>
                <w:szCs w:val="18"/>
              </w:rPr>
              <w:t>не более 65</w:t>
            </w:r>
            <w:r w:rsidR="00E62D84">
              <w:rPr>
                <w:rFonts w:ascii="Times New Roman" w:hAnsi="Times New Roman" w:cs="Times New Roman"/>
                <w:sz w:val="18"/>
                <w:szCs w:val="18"/>
              </w:rPr>
              <w:t xml:space="preserve"> </w:t>
            </w:r>
            <w:r w:rsidR="00E62D84" w:rsidRPr="00E62D84">
              <w:rPr>
                <w:rFonts w:ascii="Times New Roman" w:hAnsi="Times New Roman" w:cs="Times New Roman"/>
                <w:sz w:val="18"/>
                <w:szCs w:val="18"/>
              </w:rPr>
              <w:t>706 рублей за 3 месяца.</w:t>
            </w:r>
          </w:p>
          <w:p w:rsidR="00DD0C6F" w:rsidRDefault="00DD0C6F" w:rsidP="0067683B">
            <w:pPr>
              <w:autoSpaceDE w:val="0"/>
              <w:autoSpaceDN w:val="0"/>
              <w:adjustRightInd w:val="0"/>
              <w:spacing w:after="0" w:line="240" w:lineRule="auto"/>
              <w:jc w:val="center"/>
              <w:outlineLvl w:val="1"/>
              <w:rPr>
                <w:rFonts w:ascii="Times New Roman" w:hAnsi="Times New Roman" w:cs="Times New Roman"/>
                <w:sz w:val="18"/>
                <w:szCs w:val="18"/>
              </w:rPr>
            </w:pPr>
          </w:p>
          <w:p w:rsidR="00DD0C6F" w:rsidRDefault="00CC0921" w:rsidP="00266DC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r w:rsidR="00266DC1" w:rsidRPr="00991210">
              <w:rPr>
                <w:rFonts w:ascii="Times New Roman" w:hAnsi="Times New Roman" w:cs="Times New Roman"/>
                <w:sz w:val="18"/>
                <w:szCs w:val="18"/>
              </w:rPr>
              <w:t xml:space="preserve">. Компенсация организационных расходов </w:t>
            </w:r>
            <w:r w:rsidR="00266DC1">
              <w:rPr>
                <w:rFonts w:ascii="Times New Roman" w:hAnsi="Times New Roman" w:cs="Times New Roman"/>
                <w:sz w:val="18"/>
                <w:szCs w:val="18"/>
              </w:rPr>
              <w:t>не указана.</w:t>
            </w:r>
          </w:p>
          <w:p w:rsidR="008F5FA7" w:rsidRDefault="008F5FA7" w:rsidP="0067683B">
            <w:pPr>
              <w:autoSpaceDE w:val="0"/>
              <w:autoSpaceDN w:val="0"/>
              <w:adjustRightInd w:val="0"/>
              <w:spacing w:after="0" w:line="240" w:lineRule="auto"/>
              <w:jc w:val="center"/>
              <w:outlineLvl w:val="1"/>
              <w:rPr>
                <w:rFonts w:ascii="Times New Roman" w:hAnsi="Times New Roman" w:cs="Times New Roman"/>
                <w:sz w:val="18"/>
                <w:szCs w:val="18"/>
              </w:rPr>
            </w:pPr>
          </w:p>
          <w:p w:rsidR="0067683B" w:rsidRPr="0067683B" w:rsidRDefault="00CC0921" w:rsidP="0067683B">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4</w:t>
            </w:r>
            <w:r w:rsidR="0067683B" w:rsidRPr="0067683B">
              <w:rPr>
                <w:rFonts w:ascii="Times New Roman" w:hAnsi="Times New Roman" w:cs="Times New Roman"/>
                <w:sz w:val="18"/>
                <w:szCs w:val="18"/>
              </w:rPr>
              <w:t>.</w:t>
            </w:r>
            <w:r w:rsidR="0067683B">
              <w:rPr>
                <w:rFonts w:ascii="Times New Roman" w:hAnsi="Times New Roman" w:cs="Times New Roman"/>
                <w:sz w:val="18"/>
                <w:szCs w:val="18"/>
              </w:rPr>
              <w:t xml:space="preserve"> Для участия в мероприятии о</w:t>
            </w:r>
            <w:r w:rsidR="0067683B" w:rsidRPr="0067683B">
              <w:rPr>
                <w:rFonts w:ascii="Times New Roman" w:hAnsi="Times New Roman" w:cs="Times New Roman"/>
                <w:sz w:val="18"/>
                <w:szCs w:val="18"/>
              </w:rPr>
              <w:t xml:space="preserve">рганизации представляют в Центр занятости </w:t>
            </w:r>
            <w:proofErr w:type="gramStart"/>
            <w:r w:rsidR="0067683B" w:rsidRPr="0067683B">
              <w:rPr>
                <w:rFonts w:ascii="Times New Roman" w:hAnsi="Times New Roman" w:cs="Times New Roman"/>
                <w:sz w:val="18"/>
                <w:szCs w:val="18"/>
              </w:rPr>
              <w:t>населения</w:t>
            </w:r>
            <w:proofErr w:type="gramEnd"/>
            <w:r w:rsidR="0067683B" w:rsidRPr="0067683B">
              <w:rPr>
                <w:rFonts w:ascii="Times New Roman" w:hAnsi="Times New Roman" w:cs="Times New Roman"/>
                <w:sz w:val="18"/>
                <w:szCs w:val="18"/>
              </w:rPr>
              <w:t xml:space="preserve"> по месту своего нахождения следующие документы:</w:t>
            </w:r>
          </w:p>
          <w:p w:rsidR="0067683B" w:rsidRPr="0067683B" w:rsidRDefault="0067683B" w:rsidP="0067683B">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w:t>
            </w:r>
            <w:r w:rsidRPr="0067683B">
              <w:rPr>
                <w:rFonts w:ascii="Times New Roman" w:hAnsi="Times New Roman" w:cs="Times New Roman"/>
                <w:sz w:val="18"/>
                <w:szCs w:val="18"/>
              </w:rPr>
              <w:t xml:space="preserve">заявление о возмещении нормативных затрат на организацию профессионального обучения и дополнительного профессионального образования лиц </w:t>
            </w:r>
            <w:proofErr w:type="spellStart"/>
            <w:r w:rsidRPr="0067683B">
              <w:rPr>
                <w:rFonts w:ascii="Times New Roman" w:hAnsi="Times New Roman" w:cs="Times New Roman"/>
                <w:sz w:val="18"/>
                <w:szCs w:val="18"/>
              </w:rPr>
              <w:t>предпенсионного</w:t>
            </w:r>
            <w:proofErr w:type="spellEnd"/>
            <w:r w:rsidRPr="0067683B">
              <w:rPr>
                <w:rFonts w:ascii="Times New Roman" w:hAnsi="Times New Roman" w:cs="Times New Roman"/>
                <w:sz w:val="18"/>
                <w:szCs w:val="18"/>
              </w:rPr>
              <w:t xml:space="preserve"> возраста, состоящих в трудовых отношениях;</w:t>
            </w:r>
          </w:p>
          <w:p w:rsidR="0067683B" w:rsidRPr="0067683B" w:rsidRDefault="0067683B" w:rsidP="0067683B">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67683B">
              <w:rPr>
                <w:rFonts w:ascii="Times New Roman" w:hAnsi="Times New Roman" w:cs="Times New Roman"/>
                <w:sz w:val="18"/>
                <w:szCs w:val="18"/>
              </w:rPr>
              <w:t xml:space="preserve"> выписку из Единого государственного реестра юридических лиц (индивидуальных предпринимателей), полученную не ранее чем за 90 календарных дней до дня подачи заявления о возмещении нормативных затрат;</w:t>
            </w:r>
          </w:p>
          <w:p w:rsidR="0067683B" w:rsidRPr="0067683B" w:rsidRDefault="0067683B" w:rsidP="0067683B">
            <w:pPr>
              <w:autoSpaceDE w:val="0"/>
              <w:autoSpaceDN w:val="0"/>
              <w:adjustRightInd w:val="0"/>
              <w:spacing w:after="0" w:line="240" w:lineRule="auto"/>
              <w:jc w:val="center"/>
              <w:outlineLvl w:val="1"/>
              <w:rPr>
                <w:rFonts w:ascii="Times New Roman" w:hAnsi="Times New Roman" w:cs="Times New Roman"/>
                <w:sz w:val="18"/>
                <w:szCs w:val="18"/>
              </w:rPr>
            </w:pPr>
            <w:proofErr w:type="gramStart"/>
            <w:r>
              <w:rPr>
                <w:rFonts w:ascii="Times New Roman" w:hAnsi="Times New Roman" w:cs="Times New Roman"/>
                <w:sz w:val="18"/>
                <w:szCs w:val="18"/>
              </w:rPr>
              <w:t>-</w:t>
            </w:r>
            <w:r w:rsidRPr="0067683B">
              <w:rPr>
                <w:rFonts w:ascii="Times New Roman" w:hAnsi="Times New Roman" w:cs="Times New Roman"/>
                <w:sz w:val="18"/>
                <w:szCs w:val="18"/>
              </w:rPr>
              <w:t xml:space="preserve">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подтверждающую отсутствие просроченной задолженности по платежам в бюджетную систему Российской Федерации, полученную не ранее чем за 30 календарных дней до дня подачи заявления о возмещении нормативных затрат;</w:t>
            </w:r>
            <w:proofErr w:type="gramEnd"/>
          </w:p>
          <w:p w:rsidR="0067683B" w:rsidRDefault="0067683B" w:rsidP="0067683B">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67683B">
              <w:rPr>
                <w:rFonts w:ascii="Times New Roman" w:hAnsi="Times New Roman" w:cs="Times New Roman"/>
                <w:sz w:val="18"/>
                <w:szCs w:val="18"/>
              </w:rPr>
              <w:t xml:space="preserve"> справку из банка, полученную </w:t>
            </w:r>
          </w:p>
          <w:p w:rsidR="0067683B" w:rsidRPr="0067683B" w:rsidRDefault="0067683B" w:rsidP="0067683B">
            <w:pPr>
              <w:autoSpaceDE w:val="0"/>
              <w:autoSpaceDN w:val="0"/>
              <w:adjustRightInd w:val="0"/>
              <w:spacing w:after="0" w:line="240" w:lineRule="auto"/>
              <w:jc w:val="center"/>
              <w:outlineLvl w:val="1"/>
              <w:rPr>
                <w:rFonts w:ascii="Times New Roman" w:hAnsi="Times New Roman" w:cs="Times New Roman"/>
                <w:sz w:val="18"/>
                <w:szCs w:val="18"/>
              </w:rPr>
            </w:pPr>
            <w:r w:rsidRPr="0067683B">
              <w:rPr>
                <w:rFonts w:ascii="Times New Roman" w:hAnsi="Times New Roman" w:cs="Times New Roman"/>
                <w:sz w:val="18"/>
                <w:szCs w:val="18"/>
              </w:rPr>
              <w:t xml:space="preserve">не ранее чем за 10 рабочих дней до дня подачи заявления о возмещении нормативных затрат, </w:t>
            </w:r>
            <w:proofErr w:type="gramStart"/>
            <w:r w:rsidRPr="0067683B">
              <w:rPr>
                <w:rFonts w:ascii="Times New Roman" w:hAnsi="Times New Roman" w:cs="Times New Roman"/>
                <w:sz w:val="18"/>
                <w:szCs w:val="18"/>
              </w:rPr>
              <w:t>подтверждающую</w:t>
            </w:r>
            <w:proofErr w:type="gramEnd"/>
            <w:r w:rsidRPr="0067683B">
              <w:rPr>
                <w:rFonts w:ascii="Times New Roman" w:hAnsi="Times New Roman" w:cs="Times New Roman"/>
                <w:sz w:val="18"/>
                <w:szCs w:val="18"/>
              </w:rPr>
              <w:t xml:space="preserve"> отсутствие наложенного ареста на денежные средства организации, находящиеся в банке на расчетном счете, на который будут перечисляться средства на возмещение нормативных затрат;</w:t>
            </w:r>
          </w:p>
          <w:p w:rsidR="0067683B" w:rsidRPr="0067683B" w:rsidRDefault="0067683B" w:rsidP="0067683B">
            <w:pPr>
              <w:autoSpaceDE w:val="0"/>
              <w:autoSpaceDN w:val="0"/>
              <w:adjustRightInd w:val="0"/>
              <w:spacing w:after="0" w:line="240" w:lineRule="auto"/>
              <w:jc w:val="center"/>
              <w:outlineLvl w:val="1"/>
              <w:rPr>
                <w:rFonts w:ascii="Times New Roman" w:hAnsi="Times New Roman" w:cs="Times New Roman"/>
                <w:sz w:val="18"/>
                <w:szCs w:val="18"/>
              </w:rPr>
            </w:pPr>
            <w:proofErr w:type="gramStart"/>
            <w:r>
              <w:rPr>
                <w:rFonts w:ascii="Times New Roman" w:hAnsi="Times New Roman" w:cs="Times New Roman"/>
                <w:sz w:val="18"/>
                <w:szCs w:val="18"/>
              </w:rPr>
              <w:t>-</w:t>
            </w:r>
            <w:r w:rsidRPr="0067683B">
              <w:rPr>
                <w:rFonts w:ascii="Times New Roman" w:hAnsi="Times New Roman" w:cs="Times New Roman"/>
                <w:sz w:val="18"/>
                <w:szCs w:val="18"/>
              </w:rPr>
              <w:t xml:space="preserve"> документы, подтверждающие полномочия лица, действующего от имени организации (подлинник доверенности, оформленной в соответствии с действующим законодательством, копия заверенного руководителем организации приказа или трудового договора с лицом, назначенным осуществлять функции руководителя или исполнительного органа юридического лица, либо выписка из приказа; для индивидуальных предпринимателей - копия паспорта или заменяющего его документа, заверенная индивидуальным предпринимателем);</w:t>
            </w:r>
            <w:proofErr w:type="gramEnd"/>
          </w:p>
          <w:p w:rsidR="0067683B" w:rsidRPr="0067683B" w:rsidRDefault="0067683B" w:rsidP="0067683B">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67683B">
              <w:rPr>
                <w:rFonts w:ascii="Times New Roman" w:hAnsi="Times New Roman" w:cs="Times New Roman"/>
                <w:sz w:val="18"/>
                <w:szCs w:val="18"/>
              </w:rPr>
              <w:t xml:space="preserve"> список работников, нуждающихся в обучении, с указанием их профессий (специальностей), а также образовательных программ, по которым необходимо обучение работников, подписанный руководителем организации или индивидуальным предпринимателем;</w:t>
            </w:r>
          </w:p>
          <w:p w:rsidR="008F5FA7" w:rsidRDefault="0067683B" w:rsidP="008F5FA7">
            <w:pPr>
              <w:spacing w:after="0" w:line="240" w:lineRule="auto"/>
              <w:contextualSpacing/>
              <w:jc w:val="center"/>
              <w:rPr>
                <w:rFonts w:ascii="Times New Roman" w:hAnsi="Times New Roman" w:cs="Times New Roman"/>
                <w:sz w:val="18"/>
                <w:szCs w:val="18"/>
              </w:rPr>
            </w:pPr>
            <w:r w:rsidRPr="0067683B">
              <w:rPr>
                <w:rFonts w:ascii="Times New Roman" w:hAnsi="Times New Roman" w:cs="Times New Roman"/>
                <w:sz w:val="18"/>
                <w:szCs w:val="18"/>
              </w:rPr>
              <w:t>ж) расчет затрат на оплату стоимости обучения, подписанный руководителем организации или индивидуальным предпринимателем.</w:t>
            </w:r>
            <w:r w:rsidR="008F5FA7">
              <w:rPr>
                <w:rFonts w:ascii="Times New Roman" w:hAnsi="Times New Roman" w:cs="Times New Roman"/>
                <w:sz w:val="18"/>
                <w:szCs w:val="18"/>
              </w:rPr>
              <w:t xml:space="preserve"> </w:t>
            </w:r>
          </w:p>
          <w:p w:rsidR="008F5FA7" w:rsidRDefault="008F5FA7" w:rsidP="008F5FA7">
            <w:pPr>
              <w:spacing w:after="0" w:line="240" w:lineRule="auto"/>
              <w:contextualSpacing/>
              <w:jc w:val="center"/>
              <w:rPr>
                <w:rFonts w:ascii="Times New Roman" w:hAnsi="Times New Roman" w:cs="Times New Roman"/>
                <w:sz w:val="18"/>
                <w:szCs w:val="18"/>
              </w:rPr>
            </w:pPr>
          </w:p>
          <w:p w:rsidR="008F5FA7" w:rsidRPr="0096375F" w:rsidRDefault="005276E2" w:rsidP="008F5FA7">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w:t>
            </w:r>
            <w:r w:rsidR="008F5FA7">
              <w:rPr>
                <w:rFonts w:ascii="Times New Roman" w:hAnsi="Times New Roman" w:cs="Times New Roman"/>
                <w:sz w:val="18"/>
                <w:szCs w:val="18"/>
              </w:rPr>
              <w:t>. Установлены т</w:t>
            </w:r>
            <w:r w:rsidR="008F5FA7" w:rsidRPr="0096375F">
              <w:rPr>
                <w:rFonts w:ascii="Times New Roman" w:hAnsi="Times New Roman" w:cs="Times New Roman"/>
                <w:sz w:val="18"/>
                <w:szCs w:val="18"/>
              </w:rPr>
              <w:t>ребования об осуществлении контроля соблюдения</w:t>
            </w:r>
          </w:p>
          <w:p w:rsidR="008F5FA7" w:rsidRPr="0096375F" w:rsidRDefault="008F5FA7" w:rsidP="008F5FA7">
            <w:pPr>
              <w:spacing w:after="0" w:line="240" w:lineRule="auto"/>
              <w:contextualSpacing/>
              <w:jc w:val="center"/>
              <w:rPr>
                <w:rFonts w:ascii="Times New Roman" w:hAnsi="Times New Roman" w:cs="Times New Roman"/>
                <w:sz w:val="18"/>
                <w:szCs w:val="18"/>
              </w:rPr>
            </w:pPr>
            <w:r w:rsidRPr="0096375F">
              <w:rPr>
                <w:rFonts w:ascii="Times New Roman" w:hAnsi="Times New Roman" w:cs="Times New Roman"/>
                <w:sz w:val="18"/>
                <w:szCs w:val="18"/>
              </w:rPr>
              <w:t>условий, целей и порядка предоставления бюджетных средств  и ответственности за их нарушение</w:t>
            </w:r>
            <w:r>
              <w:rPr>
                <w:rFonts w:ascii="Times New Roman" w:hAnsi="Times New Roman" w:cs="Times New Roman"/>
                <w:sz w:val="18"/>
                <w:szCs w:val="18"/>
              </w:rPr>
              <w:t>.</w:t>
            </w:r>
          </w:p>
          <w:p w:rsidR="008F5FA7" w:rsidRDefault="008F5FA7" w:rsidP="008F5FA7">
            <w:pPr>
              <w:spacing w:after="0" w:line="240" w:lineRule="auto"/>
              <w:contextualSpacing/>
              <w:jc w:val="center"/>
              <w:rPr>
                <w:rFonts w:ascii="Times New Roman" w:hAnsi="Times New Roman" w:cs="Times New Roman"/>
                <w:sz w:val="18"/>
                <w:szCs w:val="18"/>
              </w:rPr>
            </w:pPr>
          </w:p>
          <w:p w:rsidR="00AC454A" w:rsidRDefault="00AC454A" w:rsidP="0067683B">
            <w:pPr>
              <w:autoSpaceDE w:val="0"/>
              <w:autoSpaceDN w:val="0"/>
              <w:adjustRightInd w:val="0"/>
              <w:spacing w:after="0" w:line="240" w:lineRule="auto"/>
              <w:jc w:val="center"/>
              <w:outlineLvl w:val="1"/>
              <w:rPr>
                <w:rFonts w:ascii="Times New Roman" w:hAnsi="Times New Roman" w:cs="Times New Roman"/>
                <w:sz w:val="18"/>
                <w:szCs w:val="18"/>
              </w:rPr>
            </w:pPr>
          </w:p>
          <w:p w:rsidR="008F5FA7" w:rsidRDefault="008F5FA7" w:rsidP="0067683B">
            <w:pPr>
              <w:autoSpaceDE w:val="0"/>
              <w:autoSpaceDN w:val="0"/>
              <w:adjustRightInd w:val="0"/>
              <w:spacing w:after="0" w:line="240" w:lineRule="auto"/>
              <w:jc w:val="center"/>
              <w:outlineLvl w:val="1"/>
              <w:rPr>
                <w:rFonts w:ascii="Times New Roman" w:hAnsi="Times New Roman" w:cs="Times New Roman"/>
                <w:sz w:val="18"/>
                <w:szCs w:val="18"/>
              </w:rPr>
            </w:pPr>
          </w:p>
          <w:p w:rsidR="008F5FA7" w:rsidRDefault="008F5FA7" w:rsidP="0067683B">
            <w:pPr>
              <w:autoSpaceDE w:val="0"/>
              <w:autoSpaceDN w:val="0"/>
              <w:adjustRightInd w:val="0"/>
              <w:spacing w:after="0" w:line="240" w:lineRule="auto"/>
              <w:jc w:val="center"/>
              <w:outlineLvl w:val="1"/>
              <w:rPr>
                <w:rFonts w:ascii="Times New Roman" w:hAnsi="Times New Roman" w:cs="Times New Roman"/>
                <w:sz w:val="18"/>
                <w:szCs w:val="18"/>
              </w:rPr>
            </w:pPr>
          </w:p>
          <w:p w:rsidR="008F5FA7" w:rsidRDefault="008F5FA7" w:rsidP="0067683B">
            <w:pPr>
              <w:autoSpaceDE w:val="0"/>
              <w:autoSpaceDN w:val="0"/>
              <w:adjustRightInd w:val="0"/>
              <w:spacing w:after="0" w:line="240" w:lineRule="auto"/>
              <w:jc w:val="center"/>
              <w:outlineLvl w:val="1"/>
              <w:rPr>
                <w:rFonts w:ascii="Times New Roman" w:hAnsi="Times New Roman" w:cs="Times New Roman"/>
                <w:sz w:val="18"/>
                <w:szCs w:val="18"/>
              </w:rPr>
            </w:pPr>
          </w:p>
          <w:p w:rsidR="008F5FA7" w:rsidRPr="00E20EDD" w:rsidRDefault="008F5FA7" w:rsidP="0067683B">
            <w:pPr>
              <w:autoSpaceDE w:val="0"/>
              <w:autoSpaceDN w:val="0"/>
              <w:adjustRightInd w:val="0"/>
              <w:spacing w:after="0" w:line="240" w:lineRule="auto"/>
              <w:jc w:val="center"/>
              <w:outlineLvl w:val="1"/>
              <w:rPr>
                <w:rFonts w:ascii="Times New Roman" w:hAnsi="Times New Roman" w:cs="Times New Roman"/>
                <w:sz w:val="18"/>
                <w:szCs w:val="18"/>
              </w:rPr>
            </w:pPr>
          </w:p>
        </w:tc>
        <w:tc>
          <w:tcPr>
            <w:tcW w:w="3260" w:type="dxa"/>
            <w:vMerge w:val="restart"/>
          </w:tcPr>
          <w:p w:rsidR="00564F61" w:rsidRDefault="0026152C" w:rsidP="00564F61">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1. </w:t>
            </w:r>
            <w:r w:rsidR="00564F61" w:rsidRPr="00564F61">
              <w:rPr>
                <w:rFonts w:ascii="Times New Roman" w:hAnsi="Times New Roman" w:cs="Times New Roman"/>
                <w:sz w:val="18"/>
                <w:szCs w:val="18"/>
              </w:rPr>
              <w:t xml:space="preserve">Источниками финансирования  мероприятия являются средства федерального бюджета, выделенные </w:t>
            </w:r>
          </w:p>
          <w:p w:rsidR="00564F61" w:rsidRPr="00564F61" w:rsidRDefault="00564F61" w:rsidP="00564F61">
            <w:pPr>
              <w:autoSpaceDE w:val="0"/>
              <w:autoSpaceDN w:val="0"/>
              <w:adjustRightInd w:val="0"/>
              <w:spacing w:after="0" w:line="240" w:lineRule="auto"/>
              <w:jc w:val="center"/>
              <w:outlineLvl w:val="1"/>
              <w:rPr>
                <w:rFonts w:ascii="Times New Roman" w:hAnsi="Times New Roman" w:cs="Times New Roman"/>
                <w:sz w:val="18"/>
                <w:szCs w:val="18"/>
              </w:rPr>
            </w:pPr>
            <w:r w:rsidRPr="00564F61">
              <w:rPr>
                <w:rFonts w:ascii="Times New Roman" w:hAnsi="Times New Roman" w:cs="Times New Roman"/>
                <w:sz w:val="18"/>
                <w:szCs w:val="18"/>
              </w:rPr>
              <w:t>в виде иных межбюджетных трансфертов автономному округу на реализацию мероприятия, и средства бюджета автономного округа – Югры.</w:t>
            </w:r>
          </w:p>
          <w:p w:rsidR="00564F61" w:rsidRDefault="00564F61" w:rsidP="00564F61">
            <w:pPr>
              <w:autoSpaceDE w:val="0"/>
              <w:autoSpaceDN w:val="0"/>
              <w:adjustRightInd w:val="0"/>
              <w:spacing w:after="0" w:line="240" w:lineRule="auto"/>
              <w:jc w:val="center"/>
              <w:outlineLvl w:val="1"/>
              <w:rPr>
                <w:rFonts w:ascii="Times New Roman" w:hAnsi="Times New Roman" w:cs="Times New Roman"/>
                <w:sz w:val="18"/>
                <w:szCs w:val="18"/>
              </w:rPr>
            </w:pPr>
            <w:r w:rsidRPr="00564F61">
              <w:rPr>
                <w:rFonts w:ascii="Times New Roman" w:hAnsi="Times New Roman" w:cs="Times New Roman"/>
                <w:sz w:val="18"/>
                <w:szCs w:val="18"/>
              </w:rPr>
              <w:t xml:space="preserve"> Уровень </w:t>
            </w:r>
            <w:proofErr w:type="spellStart"/>
            <w:r w:rsidRPr="00564F61">
              <w:rPr>
                <w:rFonts w:ascii="Times New Roman" w:hAnsi="Times New Roman" w:cs="Times New Roman"/>
                <w:sz w:val="18"/>
                <w:szCs w:val="18"/>
              </w:rPr>
              <w:t>софинансирования</w:t>
            </w:r>
            <w:proofErr w:type="spellEnd"/>
            <w:r w:rsidRPr="00564F61">
              <w:rPr>
                <w:rFonts w:ascii="Times New Roman" w:hAnsi="Times New Roman" w:cs="Times New Roman"/>
                <w:sz w:val="18"/>
                <w:szCs w:val="18"/>
              </w:rPr>
              <w:t xml:space="preserve"> расходного  обязательства  автономного округа, в целях которого предоставляется иной  межбюджетный трансферт, за счет средств федерального бюджета установлен </w:t>
            </w:r>
          </w:p>
          <w:p w:rsidR="00564F61" w:rsidRDefault="00564F61" w:rsidP="00564F61">
            <w:pPr>
              <w:autoSpaceDE w:val="0"/>
              <w:autoSpaceDN w:val="0"/>
              <w:adjustRightInd w:val="0"/>
              <w:spacing w:after="0" w:line="240" w:lineRule="auto"/>
              <w:jc w:val="center"/>
              <w:outlineLvl w:val="1"/>
              <w:rPr>
                <w:rFonts w:ascii="Times New Roman" w:hAnsi="Times New Roman" w:cs="Times New Roman"/>
                <w:sz w:val="18"/>
                <w:szCs w:val="18"/>
              </w:rPr>
            </w:pPr>
            <w:r w:rsidRPr="00564F61">
              <w:rPr>
                <w:rFonts w:ascii="Times New Roman" w:hAnsi="Times New Roman" w:cs="Times New Roman"/>
                <w:sz w:val="18"/>
                <w:szCs w:val="18"/>
              </w:rPr>
              <w:t>в размере 95% от общего объема финансирования, за счет средств бюджета автономного округа</w:t>
            </w:r>
            <w:r>
              <w:rPr>
                <w:rFonts w:ascii="Times New Roman" w:hAnsi="Times New Roman" w:cs="Times New Roman"/>
                <w:sz w:val="18"/>
                <w:szCs w:val="18"/>
              </w:rPr>
              <w:t xml:space="preserve"> </w:t>
            </w:r>
            <w:r w:rsidRPr="00564F61">
              <w:rPr>
                <w:rFonts w:ascii="Times New Roman" w:hAnsi="Times New Roman" w:cs="Times New Roman"/>
                <w:sz w:val="18"/>
                <w:szCs w:val="18"/>
              </w:rPr>
              <w:t>–</w:t>
            </w:r>
          </w:p>
          <w:p w:rsidR="006E2568" w:rsidRDefault="00564F61" w:rsidP="00564F61">
            <w:pPr>
              <w:autoSpaceDE w:val="0"/>
              <w:autoSpaceDN w:val="0"/>
              <w:adjustRightInd w:val="0"/>
              <w:spacing w:after="0" w:line="240" w:lineRule="auto"/>
              <w:jc w:val="center"/>
              <w:outlineLvl w:val="1"/>
              <w:rPr>
                <w:rFonts w:ascii="Times New Roman" w:hAnsi="Times New Roman" w:cs="Times New Roman"/>
                <w:sz w:val="18"/>
                <w:szCs w:val="18"/>
              </w:rPr>
            </w:pPr>
            <w:r w:rsidRPr="00564F61">
              <w:rPr>
                <w:rFonts w:ascii="Times New Roman" w:hAnsi="Times New Roman" w:cs="Times New Roman"/>
                <w:sz w:val="18"/>
                <w:szCs w:val="18"/>
              </w:rPr>
              <w:t xml:space="preserve"> в размере  5% от общего объема финансирования.</w:t>
            </w:r>
          </w:p>
          <w:p w:rsidR="006E2568" w:rsidRDefault="006E2568" w:rsidP="006E2568">
            <w:pPr>
              <w:autoSpaceDE w:val="0"/>
              <w:autoSpaceDN w:val="0"/>
              <w:adjustRightInd w:val="0"/>
              <w:spacing w:after="0" w:line="240" w:lineRule="auto"/>
              <w:jc w:val="center"/>
              <w:outlineLvl w:val="1"/>
              <w:rPr>
                <w:rFonts w:ascii="Times New Roman" w:hAnsi="Times New Roman" w:cs="Times New Roman"/>
                <w:sz w:val="18"/>
                <w:szCs w:val="18"/>
              </w:rPr>
            </w:pPr>
          </w:p>
          <w:p w:rsidR="00DD0C6F" w:rsidRDefault="006E2568" w:rsidP="006E25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2. </w:t>
            </w:r>
            <w:r w:rsidR="00564F61" w:rsidRPr="00564F61">
              <w:rPr>
                <w:rFonts w:ascii="Times New Roman" w:hAnsi="Times New Roman" w:cs="Times New Roman"/>
                <w:sz w:val="18"/>
                <w:szCs w:val="18"/>
              </w:rPr>
              <w:t xml:space="preserve">Стоимость </w:t>
            </w:r>
            <w:proofErr w:type="spellStart"/>
            <w:r w:rsidR="00564F61" w:rsidRPr="00564F61">
              <w:rPr>
                <w:rFonts w:ascii="Times New Roman" w:hAnsi="Times New Roman" w:cs="Times New Roman"/>
                <w:sz w:val="18"/>
                <w:szCs w:val="18"/>
              </w:rPr>
              <w:t>профобучения</w:t>
            </w:r>
            <w:proofErr w:type="spellEnd"/>
            <w:r w:rsidR="00564F61" w:rsidRPr="00564F61">
              <w:rPr>
                <w:rFonts w:ascii="Times New Roman" w:hAnsi="Times New Roman" w:cs="Times New Roman"/>
                <w:sz w:val="18"/>
                <w:szCs w:val="18"/>
              </w:rPr>
              <w:t xml:space="preserve"> одного человека за курс обучения составляет не более 68 500 рублей за период </w:t>
            </w:r>
            <w:proofErr w:type="spellStart"/>
            <w:r w:rsidR="00564F61" w:rsidRPr="00564F61">
              <w:rPr>
                <w:rFonts w:ascii="Times New Roman" w:hAnsi="Times New Roman" w:cs="Times New Roman"/>
                <w:sz w:val="18"/>
                <w:szCs w:val="18"/>
              </w:rPr>
              <w:t>профобучения</w:t>
            </w:r>
            <w:proofErr w:type="spellEnd"/>
            <w:r w:rsidR="00564F61" w:rsidRPr="00564F61">
              <w:rPr>
                <w:rFonts w:ascii="Times New Roman" w:hAnsi="Times New Roman" w:cs="Times New Roman"/>
                <w:sz w:val="18"/>
                <w:szCs w:val="18"/>
              </w:rPr>
              <w:t xml:space="preserve"> не более 3 месяцев.</w:t>
            </w:r>
          </w:p>
          <w:p w:rsidR="00DD0C6F" w:rsidRDefault="00DD0C6F" w:rsidP="006E2568">
            <w:pPr>
              <w:spacing w:after="0" w:line="240" w:lineRule="auto"/>
              <w:contextualSpacing/>
              <w:jc w:val="center"/>
              <w:rPr>
                <w:rFonts w:ascii="Times New Roman" w:hAnsi="Times New Roman" w:cs="Times New Roman"/>
                <w:sz w:val="18"/>
                <w:szCs w:val="18"/>
              </w:rPr>
            </w:pPr>
          </w:p>
          <w:p w:rsidR="00991210" w:rsidRPr="00991210" w:rsidRDefault="00CC0921" w:rsidP="00991210">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r w:rsidR="00991210" w:rsidRPr="00991210">
              <w:rPr>
                <w:rFonts w:ascii="Times New Roman" w:hAnsi="Times New Roman" w:cs="Times New Roman"/>
                <w:sz w:val="18"/>
                <w:szCs w:val="18"/>
              </w:rPr>
              <w:t>. Компенсация организационных расходов осуществляется в следующих размерах:</w:t>
            </w:r>
          </w:p>
          <w:p w:rsidR="00991210" w:rsidRDefault="00991210" w:rsidP="00991210">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О</w:t>
            </w:r>
            <w:r w:rsidRPr="00991210">
              <w:rPr>
                <w:rFonts w:ascii="Times New Roman" w:hAnsi="Times New Roman" w:cs="Times New Roman"/>
                <w:sz w:val="18"/>
                <w:szCs w:val="18"/>
              </w:rPr>
              <w:t xml:space="preserve">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w:t>
            </w:r>
          </w:p>
          <w:p w:rsidR="00991210" w:rsidRP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в размере фактических расходов, подтвержденных проездными документами, но не выше стоимости проезда:</w:t>
            </w:r>
          </w:p>
          <w:p w:rsid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 xml:space="preserve">железнодорожным транспортом – </w:t>
            </w:r>
          </w:p>
          <w:p w:rsidR="00991210" w:rsidRP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в плацкартном вагоне пассажирского поезда;</w:t>
            </w:r>
          </w:p>
          <w:p w:rsid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 xml:space="preserve">внутренним водным транспортом – </w:t>
            </w:r>
          </w:p>
          <w:p w:rsidR="00991210" w:rsidRP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на местах III категории кают судов транспортных маршрутов (при наличии на судне), а при отсутствии спальных мест – на сидячих местах;</w:t>
            </w:r>
          </w:p>
          <w:p w:rsidR="00991210" w:rsidRP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воздушным транспортом – в салоне экономического класса самолетов;</w:t>
            </w:r>
          </w:p>
          <w:p w:rsid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 xml:space="preserve">автомобильным транспортом – </w:t>
            </w:r>
          </w:p>
          <w:p w:rsidR="00991210" w:rsidRP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в автобусах междугородного сообщения.</w:t>
            </w:r>
          </w:p>
          <w:p w:rsid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 xml:space="preserve">Суточные расходы – в размере </w:t>
            </w:r>
          </w:p>
          <w:p w:rsidR="00991210" w:rsidRP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300 рублей за каждый день нахождения в пути следования к месту обучения и обратно.</w:t>
            </w:r>
          </w:p>
          <w:p w:rsid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 xml:space="preserve">Оплата найма жилого помещения на время обучения – в размере фактических расходов, подтвержденных соответствующими документами, но не более 550 рублей </w:t>
            </w:r>
          </w:p>
          <w:p w:rsidR="00991210" w:rsidRDefault="00991210" w:rsidP="00991210">
            <w:pPr>
              <w:spacing w:after="0" w:line="240" w:lineRule="auto"/>
              <w:contextualSpacing/>
              <w:jc w:val="center"/>
              <w:rPr>
                <w:rFonts w:ascii="Times New Roman" w:hAnsi="Times New Roman" w:cs="Times New Roman"/>
                <w:sz w:val="18"/>
                <w:szCs w:val="18"/>
              </w:rPr>
            </w:pPr>
            <w:r w:rsidRPr="00991210">
              <w:rPr>
                <w:rFonts w:ascii="Times New Roman" w:hAnsi="Times New Roman" w:cs="Times New Roman"/>
                <w:sz w:val="18"/>
                <w:szCs w:val="18"/>
              </w:rPr>
              <w:t>в сутки.</w:t>
            </w:r>
          </w:p>
          <w:p w:rsidR="00991210" w:rsidRDefault="00991210" w:rsidP="000B0A83">
            <w:pPr>
              <w:spacing w:after="0" w:line="240" w:lineRule="auto"/>
              <w:contextualSpacing/>
              <w:jc w:val="center"/>
              <w:rPr>
                <w:rFonts w:ascii="Times New Roman" w:hAnsi="Times New Roman" w:cs="Times New Roman"/>
                <w:sz w:val="18"/>
                <w:szCs w:val="18"/>
              </w:rPr>
            </w:pPr>
          </w:p>
          <w:p w:rsidR="000B0A83" w:rsidRPr="000B0A83" w:rsidRDefault="00CC0921" w:rsidP="000B0A83">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w:t>
            </w:r>
            <w:r w:rsidR="000B0A83">
              <w:rPr>
                <w:rFonts w:ascii="Times New Roman" w:hAnsi="Times New Roman" w:cs="Times New Roman"/>
                <w:sz w:val="18"/>
                <w:szCs w:val="18"/>
              </w:rPr>
              <w:t xml:space="preserve">. </w:t>
            </w:r>
            <w:r w:rsidR="000B0A83" w:rsidRPr="000B0A83">
              <w:rPr>
                <w:rFonts w:ascii="Times New Roman" w:hAnsi="Times New Roman" w:cs="Times New Roman"/>
                <w:sz w:val="18"/>
                <w:szCs w:val="18"/>
              </w:rPr>
              <w:t xml:space="preserve">Для участия в мероприятии работодатель либо представитель работодателя представляет в центр занятости населения по месту осуществления его хозяйственной </w:t>
            </w:r>
            <w:proofErr w:type="gramStart"/>
            <w:r w:rsidR="000B0A83" w:rsidRPr="000B0A83">
              <w:rPr>
                <w:rFonts w:ascii="Times New Roman" w:hAnsi="Times New Roman" w:cs="Times New Roman"/>
                <w:sz w:val="18"/>
                <w:szCs w:val="18"/>
              </w:rPr>
              <w:t>деятельности</w:t>
            </w:r>
            <w:proofErr w:type="gramEnd"/>
            <w:r w:rsidR="000B0A83" w:rsidRPr="000B0A83">
              <w:rPr>
                <w:rFonts w:ascii="Times New Roman" w:hAnsi="Times New Roman" w:cs="Times New Roman"/>
                <w:sz w:val="18"/>
                <w:szCs w:val="18"/>
              </w:rPr>
              <w:t xml:space="preserve"> следующие документы:</w:t>
            </w:r>
          </w:p>
          <w:p w:rsidR="000B0A83" w:rsidRPr="000B0A83" w:rsidRDefault="000B0A83" w:rsidP="000B0A83">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0B0A83">
              <w:rPr>
                <w:rFonts w:ascii="Times New Roman" w:hAnsi="Times New Roman" w:cs="Times New Roman"/>
                <w:sz w:val="18"/>
                <w:szCs w:val="18"/>
              </w:rPr>
              <w:t>заявление по форме, утвержденной Департаментом;</w:t>
            </w:r>
          </w:p>
          <w:p w:rsidR="000B0A83" w:rsidRPr="000B0A83" w:rsidRDefault="000B0A83" w:rsidP="000B0A83">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0B0A83">
              <w:rPr>
                <w:rFonts w:ascii="Times New Roman" w:hAnsi="Times New Roman" w:cs="Times New Roman"/>
                <w:sz w:val="18"/>
                <w:szCs w:val="18"/>
              </w:rPr>
              <w:t xml:space="preserve">утвержденный список работников, нуждающихся в </w:t>
            </w:r>
            <w:proofErr w:type="spellStart"/>
            <w:r w:rsidRPr="000B0A83">
              <w:rPr>
                <w:rFonts w:ascii="Times New Roman" w:hAnsi="Times New Roman" w:cs="Times New Roman"/>
                <w:sz w:val="18"/>
                <w:szCs w:val="18"/>
              </w:rPr>
              <w:t>профобучении</w:t>
            </w:r>
            <w:proofErr w:type="spellEnd"/>
            <w:r w:rsidRPr="000B0A83">
              <w:rPr>
                <w:rFonts w:ascii="Times New Roman" w:hAnsi="Times New Roman" w:cs="Times New Roman"/>
                <w:sz w:val="18"/>
                <w:szCs w:val="18"/>
              </w:rPr>
              <w:t xml:space="preserve"> и отнесенных к категории лиц </w:t>
            </w:r>
            <w:proofErr w:type="spellStart"/>
            <w:r w:rsidRPr="000B0A83">
              <w:rPr>
                <w:rFonts w:ascii="Times New Roman" w:hAnsi="Times New Roman" w:cs="Times New Roman"/>
                <w:sz w:val="18"/>
                <w:szCs w:val="18"/>
              </w:rPr>
              <w:t>предпенсионного</w:t>
            </w:r>
            <w:proofErr w:type="spellEnd"/>
            <w:r w:rsidRPr="000B0A83">
              <w:rPr>
                <w:rFonts w:ascii="Times New Roman" w:hAnsi="Times New Roman" w:cs="Times New Roman"/>
                <w:sz w:val="18"/>
                <w:szCs w:val="18"/>
              </w:rPr>
              <w:t xml:space="preserve"> возраста на основании сведений  отделения Пенсионного фонда Российской Федерации по автономному округу;</w:t>
            </w:r>
          </w:p>
          <w:p w:rsidR="000B0A83" w:rsidRDefault="000B0A83" w:rsidP="000B0A83">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0B0A83">
              <w:rPr>
                <w:rFonts w:ascii="Times New Roman" w:hAnsi="Times New Roman" w:cs="Times New Roman"/>
                <w:sz w:val="18"/>
                <w:szCs w:val="18"/>
              </w:rPr>
              <w:t xml:space="preserve">гарантийное обязательство </w:t>
            </w:r>
          </w:p>
          <w:p w:rsidR="000B0A83" w:rsidRPr="000B0A83" w:rsidRDefault="000B0A83" w:rsidP="000B0A83">
            <w:pPr>
              <w:spacing w:after="0" w:line="240" w:lineRule="auto"/>
              <w:contextualSpacing/>
              <w:jc w:val="center"/>
              <w:rPr>
                <w:rFonts w:ascii="Times New Roman" w:hAnsi="Times New Roman" w:cs="Times New Roman"/>
                <w:sz w:val="18"/>
                <w:szCs w:val="18"/>
              </w:rPr>
            </w:pPr>
            <w:r w:rsidRPr="000B0A83">
              <w:rPr>
                <w:rFonts w:ascii="Times New Roman" w:hAnsi="Times New Roman" w:cs="Times New Roman"/>
                <w:sz w:val="18"/>
                <w:szCs w:val="18"/>
              </w:rPr>
              <w:t xml:space="preserve">о сохранении рабочего места работнику, направляемому на </w:t>
            </w:r>
            <w:proofErr w:type="spellStart"/>
            <w:r w:rsidRPr="000B0A83">
              <w:rPr>
                <w:rFonts w:ascii="Times New Roman" w:hAnsi="Times New Roman" w:cs="Times New Roman"/>
                <w:sz w:val="18"/>
                <w:szCs w:val="18"/>
              </w:rPr>
              <w:t>профобучение</w:t>
            </w:r>
            <w:proofErr w:type="spellEnd"/>
            <w:r w:rsidRPr="000B0A83">
              <w:rPr>
                <w:rFonts w:ascii="Times New Roman" w:hAnsi="Times New Roman" w:cs="Times New Roman"/>
                <w:sz w:val="18"/>
                <w:szCs w:val="18"/>
              </w:rPr>
              <w:t>;</w:t>
            </w:r>
          </w:p>
          <w:p w:rsidR="000B0A83" w:rsidRPr="000B0A83" w:rsidRDefault="000B0A83" w:rsidP="000B0A83">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0B0A83">
              <w:rPr>
                <w:rFonts w:ascii="Times New Roman" w:hAnsi="Times New Roman" w:cs="Times New Roman"/>
                <w:sz w:val="18"/>
                <w:szCs w:val="18"/>
              </w:rPr>
              <w:t>расчет затрат на оплату стоимости обучения, заверенный руководителем образовательной организации;</w:t>
            </w:r>
          </w:p>
          <w:p w:rsidR="000B0A83" w:rsidRPr="000B0A83" w:rsidRDefault="000B0A83" w:rsidP="000B0A83">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0B0A83">
              <w:rPr>
                <w:rFonts w:ascii="Times New Roman" w:hAnsi="Times New Roman" w:cs="Times New Roman"/>
                <w:sz w:val="18"/>
                <w:szCs w:val="18"/>
              </w:rPr>
              <w:t>справку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564F61" w:rsidRDefault="000B0A83" w:rsidP="000B0A83">
            <w:pPr>
              <w:spacing w:after="0" w:line="240" w:lineRule="auto"/>
              <w:contextualSpacing/>
              <w:jc w:val="center"/>
              <w:rPr>
                <w:rFonts w:ascii="Times New Roman" w:hAnsi="Times New Roman" w:cs="Times New Roman"/>
                <w:sz w:val="18"/>
                <w:szCs w:val="18"/>
              </w:rPr>
            </w:pPr>
            <w:proofErr w:type="gramStart"/>
            <w:r>
              <w:rPr>
                <w:rFonts w:ascii="Times New Roman" w:hAnsi="Times New Roman" w:cs="Times New Roman"/>
                <w:sz w:val="18"/>
                <w:szCs w:val="18"/>
              </w:rPr>
              <w:t xml:space="preserve">- </w:t>
            </w:r>
            <w:r w:rsidRPr="000B0A83">
              <w:rPr>
                <w:rFonts w:ascii="Times New Roman" w:hAnsi="Times New Roman" w:cs="Times New Roman"/>
                <w:sz w:val="18"/>
                <w:szCs w:val="18"/>
              </w:rPr>
              <w:t>документы, подтверждающие полномочия лица, действующего от имени работодателя (подлинник доверенности, оформленной в соответствии с действующим законодательством, копия заверенного руководителем организации приказа или трудового договора с лицом, назначенным осуществлять функции руководителя, либо выписка из приказа (в случае обращения в центр занятости населения представителя работодателя).</w:t>
            </w:r>
            <w:proofErr w:type="gramEnd"/>
          </w:p>
          <w:p w:rsidR="008F5FA7" w:rsidRDefault="008F5FA7" w:rsidP="0096375F">
            <w:pPr>
              <w:spacing w:after="0" w:line="240" w:lineRule="auto"/>
              <w:contextualSpacing/>
              <w:jc w:val="center"/>
              <w:rPr>
                <w:rFonts w:ascii="Times New Roman" w:hAnsi="Times New Roman" w:cs="Times New Roman"/>
                <w:sz w:val="18"/>
                <w:szCs w:val="18"/>
              </w:rPr>
            </w:pPr>
          </w:p>
          <w:p w:rsidR="0096375F" w:rsidRPr="0096375F" w:rsidRDefault="00CC0921" w:rsidP="0096375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w:t>
            </w:r>
            <w:r w:rsidR="0096375F">
              <w:rPr>
                <w:rFonts w:ascii="Times New Roman" w:hAnsi="Times New Roman" w:cs="Times New Roman"/>
                <w:sz w:val="18"/>
                <w:szCs w:val="18"/>
              </w:rPr>
              <w:t>. Установлены т</w:t>
            </w:r>
            <w:r w:rsidR="0096375F" w:rsidRPr="0096375F">
              <w:rPr>
                <w:rFonts w:ascii="Times New Roman" w:hAnsi="Times New Roman" w:cs="Times New Roman"/>
                <w:sz w:val="18"/>
                <w:szCs w:val="18"/>
              </w:rPr>
              <w:t>ребования об осуществлении контроля соблюдения</w:t>
            </w:r>
          </w:p>
          <w:p w:rsidR="0096375F" w:rsidRPr="0096375F" w:rsidRDefault="0096375F" w:rsidP="0096375F">
            <w:pPr>
              <w:spacing w:after="0" w:line="240" w:lineRule="auto"/>
              <w:contextualSpacing/>
              <w:jc w:val="center"/>
              <w:rPr>
                <w:rFonts w:ascii="Times New Roman" w:hAnsi="Times New Roman" w:cs="Times New Roman"/>
                <w:sz w:val="18"/>
                <w:szCs w:val="18"/>
              </w:rPr>
            </w:pPr>
            <w:r w:rsidRPr="0096375F">
              <w:rPr>
                <w:rFonts w:ascii="Times New Roman" w:hAnsi="Times New Roman" w:cs="Times New Roman"/>
                <w:sz w:val="18"/>
                <w:szCs w:val="18"/>
              </w:rPr>
              <w:t>условий, целей и порядка предоставления бюджетных средств  и ответственности за их нарушение</w:t>
            </w:r>
            <w:r w:rsidR="00511846">
              <w:rPr>
                <w:rFonts w:ascii="Times New Roman" w:hAnsi="Times New Roman" w:cs="Times New Roman"/>
                <w:sz w:val="18"/>
                <w:szCs w:val="18"/>
              </w:rPr>
              <w:t>.</w:t>
            </w:r>
          </w:p>
          <w:p w:rsidR="00564F61" w:rsidRDefault="00564F61" w:rsidP="006E2568">
            <w:pPr>
              <w:spacing w:after="0" w:line="240" w:lineRule="auto"/>
              <w:contextualSpacing/>
              <w:jc w:val="center"/>
              <w:rPr>
                <w:rFonts w:ascii="Times New Roman" w:hAnsi="Times New Roman" w:cs="Times New Roman"/>
                <w:sz w:val="18"/>
                <w:szCs w:val="18"/>
              </w:rPr>
            </w:pPr>
          </w:p>
          <w:p w:rsidR="0026152C" w:rsidRPr="006E2568" w:rsidRDefault="0026152C" w:rsidP="006E7EC9">
            <w:pPr>
              <w:spacing w:after="0" w:line="240" w:lineRule="auto"/>
              <w:contextualSpacing/>
              <w:jc w:val="center"/>
              <w:rPr>
                <w:rFonts w:ascii="Times New Roman" w:hAnsi="Times New Roman" w:cs="Times New Roman"/>
                <w:sz w:val="18"/>
                <w:szCs w:val="18"/>
              </w:rPr>
            </w:pPr>
          </w:p>
        </w:tc>
      </w:tr>
      <w:tr w:rsidR="00926B30" w:rsidRPr="00E20EDD" w:rsidTr="00B03617">
        <w:trPr>
          <w:jc w:val="center"/>
        </w:trPr>
        <w:tc>
          <w:tcPr>
            <w:tcW w:w="486" w:type="dxa"/>
          </w:tcPr>
          <w:p w:rsidR="00926B30" w:rsidRPr="00E20EDD" w:rsidRDefault="006A79CC" w:rsidP="006A79CC">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2</w:t>
            </w:r>
            <w:r w:rsidR="00926B30" w:rsidRPr="00E20EDD">
              <w:rPr>
                <w:rFonts w:ascii="Times New Roman" w:hAnsi="Times New Roman" w:cs="Times New Roman"/>
                <w:sz w:val="18"/>
                <w:szCs w:val="18"/>
              </w:rPr>
              <w:t>.</w:t>
            </w:r>
          </w:p>
        </w:tc>
        <w:tc>
          <w:tcPr>
            <w:tcW w:w="2031" w:type="dxa"/>
          </w:tcPr>
          <w:p w:rsidR="00152F16" w:rsidRDefault="007C0CE4" w:rsidP="00765233">
            <w:pPr>
              <w:autoSpaceDE w:val="0"/>
              <w:autoSpaceDN w:val="0"/>
              <w:adjustRightInd w:val="0"/>
              <w:spacing w:after="0" w:line="240" w:lineRule="auto"/>
              <w:jc w:val="center"/>
              <w:outlineLvl w:val="1"/>
              <w:rPr>
                <w:rFonts w:ascii="Times New Roman" w:hAnsi="Times New Roman" w:cs="Times New Roman"/>
                <w:sz w:val="18"/>
                <w:szCs w:val="18"/>
              </w:rPr>
            </w:pPr>
            <w:r w:rsidRPr="007C0CE4">
              <w:rPr>
                <w:rFonts w:ascii="Times New Roman" w:hAnsi="Times New Roman" w:cs="Times New Roman"/>
                <w:sz w:val="18"/>
                <w:szCs w:val="18"/>
              </w:rPr>
              <w:t xml:space="preserve">Постановление Правительства Амурской области </w:t>
            </w:r>
            <w:r w:rsidR="00765233">
              <w:rPr>
                <w:rFonts w:ascii="Times New Roman" w:hAnsi="Times New Roman" w:cs="Times New Roman"/>
                <w:sz w:val="18"/>
                <w:szCs w:val="18"/>
              </w:rPr>
              <w:br/>
            </w:r>
            <w:r w:rsidRPr="007C0CE4">
              <w:rPr>
                <w:rFonts w:ascii="Times New Roman" w:hAnsi="Times New Roman" w:cs="Times New Roman"/>
                <w:sz w:val="18"/>
                <w:szCs w:val="18"/>
              </w:rPr>
              <w:t>от 28</w:t>
            </w:r>
            <w:r w:rsidR="00765233">
              <w:rPr>
                <w:rFonts w:ascii="Times New Roman" w:hAnsi="Times New Roman" w:cs="Times New Roman"/>
                <w:sz w:val="18"/>
                <w:szCs w:val="18"/>
              </w:rPr>
              <w:t xml:space="preserve"> декабря </w:t>
            </w:r>
          </w:p>
          <w:p w:rsidR="00152F16" w:rsidRDefault="007C0CE4" w:rsidP="00765233">
            <w:pPr>
              <w:autoSpaceDE w:val="0"/>
              <w:autoSpaceDN w:val="0"/>
              <w:adjustRightInd w:val="0"/>
              <w:spacing w:after="0" w:line="240" w:lineRule="auto"/>
              <w:jc w:val="center"/>
              <w:outlineLvl w:val="1"/>
              <w:rPr>
                <w:rFonts w:ascii="Times New Roman" w:hAnsi="Times New Roman" w:cs="Times New Roman"/>
                <w:sz w:val="18"/>
                <w:szCs w:val="18"/>
              </w:rPr>
            </w:pPr>
            <w:r w:rsidRPr="007C0CE4">
              <w:rPr>
                <w:rFonts w:ascii="Times New Roman" w:hAnsi="Times New Roman" w:cs="Times New Roman"/>
                <w:sz w:val="18"/>
                <w:szCs w:val="18"/>
              </w:rPr>
              <w:t>2018</w:t>
            </w:r>
            <w:r w:rsidR="00765233">
              <w:rPr>
                <w:rFonts w:ascii="Times New Roman" w:hAnsi="Times New Roman" w:cs="Times New Roman"/>
                <w:sz w:val="18"/>
                <w:szCs w:val="18"/>
              </w:rPr>
              <w:t xml:space="preserve"> года №</w:t>
            </w:r>
            <w:r w:rsidRPr="007C0CE4">
              <w:rPr>
                <w:rFonts w:ascii="Times New Roman" w:hAnsi="Times New Roman" w:cs="Times New Roman"/>
                <w:sz w:val="18"/>
                <w:szCs w:val="18"/>
              </w:rPr>
              <w:t xml:space="preserve"> 652</w:t>
            </w:r>
          </w:p>
          <w:p w:rsidR="00765233" w:rsidRDefault="007C0CE4" w:rsidP="00765233">
            <w:pPr>
              <w:autoSpaceDE w:val="0"/>
              <w:autoSpaceDN w:val="0"/>
              <w:adjustRightInd w:val="0"/>
              <w:spacing w:after="0" w:line="240" w:lineRule="auto"/>
              <w:jc w:val="center"/>
              <w:outlineLvl w:val="1"/>
              <w:rPr>
                <w:rFonts w:ascii="Times New Roman" w:hAnsi="Times New Roman" w:cs="Times New Roman"/>
                <w:sz w:val="18"/>
                <w:szCs w:val="18"/>
              </w:rPr>
            </w:pPr>
            <w:r w:rsidRPr="007C0CE4">
              <w:rPr>
                <w:rFonts w:ascii="Times New Roman" w:hAnsi="Times New Roman" w:cs="Times New Roman"/>
                <w:sz w:val="18"/>
                <w:szCs w:val="18"/>
              </w:rPr>
              <w:t xml:space="preserve"> </w:t>
            </w:r>
            <w:r w:rsidR="00765233">
              <w:rPr>
                <w:rFonts w:ascii="Times New Roman" w:hAnsi="Times New Roman" w:cs="Times New Roman"/>
                <w:sz w:val="18"/>
                <w:szCs w:val="18"/>
              </w:rPr>
              <w:t>«</w:t>
            </w:r>
            <w:r w:rsidRPr="007C0CE4">
              <w:rPr>
                <w:rFonts w:ascii="Times New Roman" w:hAnsi="Times New Roman" w:cs="Times New Roman"/>
                <w:sz w:val="18"/>
                <w:szCs w:val="18"/>
              </w:rPr>
              <w:t xml:space="preserve">Об утверждении Порядка расходования бюджетных средств </w:t>
            </w:r>
          </w:p>
          <w:p w:rsidR="00765233" w:rsidRDefault="007C0CE4" w:rsidP="00765233">
            <w:pPr>
              <w:autoSpaceDE w:val="0"/>
              <w:autoSpaceDN w:val="0"/>
              <w:adjustRightInd w:val="0"/>
              <w:spacing w:after="0" w:line="240" w:lineRule="auto"/>
              <w:jc w:val="center"/>
              <w:outlineLvl w:val="1"/>
              <w:rPr>
                <w:rFonts w:ascii="Times New Roman" w:hAnsi="Times New Roman" w:cs="Times New Roman"/>
                <w:sz w:val="18"/>
                <w:szCs w:val="18"/>
              </w:rPr>
            </w:pPr>
            <w:r w:rsidRPr="007C0CE4">
              <w:rPr>
                <w:rFonts w:ascii="Times New Roman" w:hAnsi="Times New Roman" w:cs="Times New Roman"/>
                <w:sz w:val="18"/>
                <w:szCs w:val="18"/>
              </w:rPr>
              <w:t xml:space="preserve">на реализацию мероприятий </w:t>
            </w:r>
          </w:p>
          <w:p w:rsidR="00765233" w:rsidRDefault="007C0CE4" w:rsidP="00765233">
            <w:pPr>
              <w:autoSpaceDE w:val="0"/>
              <w:autoSpaceDN w:val="0"/>
              <w:adjustRightInd w:val="0"/>
              <w:spacing w:after="0" w:line="240" w:lineRule="auto"/>
              <w:jc w:val="center"/>
              <w:outlineLvl w:val="1"/>
              <w:rPr>
                <w:rFonts w:ascii="Times New Roman" w:hAnsi="Times New Roman" w:cs="Times New Roman"/>
                <w:sz w:val="18"/>
                <w:szCs w:val="18"/>
              </w:rPr>
            </w:pPr>
            <w:r w:rsidRPr="007C0CE4">
              <w:rPr>
                <w:rFonts w:ascii="Times New Roman" w:hAnsi="Times New Roman" w:cs="Times New Roman"/>
                <w:sz w:val="18"/>
                <w:szCs w:val="18"/>
              </w:rPr>
              <w:t xml:space="preserve">по организации профессионального обучения </w:t>
            </w:r>
          </w:p>
          <w:p w:rsidR="00926B30" w:rsidRPr="00E20EDD" w:rsidRDefault="007C0CE4" w:rsidP="00765233">
            <w:pPr>
              <w:autoSpaceDE w:val="0"/>
              <w:autoSpaceDN w:val="0"/>
              <w:adjustRightInd w:val="0"/>
              <w:spacing w:after="0" w:line="240" w:lineRule="auto"/>
              <w:jc w:val="center"/>
              <w:outlineLvl w:val="1"/>
              <w:rPr>
                <w:rFonts w:ascii="Times New Roman" w:hAnsi="Times New Roman" w:cs="Times New Roman"/>
                <w:sz w:val="18"/>
                <w:szCs w:val="18"/>
              </w:rPr>
            </w:pPr>
            <w:r w:rsidRPr="007C0CE4">
              <w:rPr>
                <w:rFonts w:ascii="Times New Roman" w:hAnsi="Times New Roman" w:cs="Times New Roman"/>
                <w:sz w:val="18"/>
                <w:szCs w:val="18"/>
              </w:rPr>
              <w:t xml:space="preserve">и дополнительного профессионального образования лиц </w:t>
            </w:r>
            <w:proofErr w:type="spellStart"/>
            <w:r w:rsidRPr="007C0CE4">
              <w:rPr>
                <w:rFonts w:ascii="Times New Roman" w:hAnsi="Times New Roman" w:cs="Times New Roman"/>
                <w:sz w:val="18"/>
                <w:szCs w:val="18"/>
              </w:rPr>
              <w:t>предпенсионного</w:t>
            </w:r>
            <w:proofErr w:type="spellEnd"/>
            <w:r w:rsidRPr="007C0CE4">
              <w:rPr>
                <w:rFonts w:ascii="Times New Roman" w:hAnsi="Times New Roman" w:cs="Times New Roman"/>
                <w:sz w:val="18"/>
                <w:szCs w:val="18"/>
              </w:rPr>
              <w:t xml:space="preserve"> возраста в Амурской области и Правил направления лиц </w:t>
            </w:r>
            <w:proofErr w:type="spellStart"/>
            <w:r w:rsidRPr="007C0CE4">
              <w:rPr>
                <w:rFonts w:ascii="Times New Roman" w:hAnsi="Times New Roman" w:cs="Times New Roman"/>
                <w:sz w:val="18"/>
                <w:szCs w:val="18"/>
              </w:rPr>
              <w:t>предпенсионного</w:t>
            </w:r>
            <w:proofErr w:type="spellEnd"/>
            <w:r w:rsidRPr="007C0CE4">
              <w:rPr>
                <w:rFonts w:ascii="Times New Roman" w:hAnsi="Times New Roman" w:cs="Times New Roman"/>
                <w:sz w:val="18"/>
                <w:szCs w:val="18"/>
              </w:rPr>
              <w:t xml:space="preserve"> возраста для прохождения профессионального обучения или получения дополнительного профессионального образования</w:t>
            </w:r>
            <w:r w:rsidR="00765233">
              <w:rPr>
                <w:rFonts w:ascii="Times New Roman" w:hAnsi="Times New Roman" w:cs="Times New Roman"/>
                <w:sz w:val="18"/>
                <w:szCs w:val="18"/>
              </w:rPr>
              <w:t>»</w:t>
            </w:r>
          </w:p>
        </w:tc>
        <w:tc>
          <w:tcPr>
            <w:tcW w:w="3260" w:type="dxa"/>
          </w:tcPr>
          <w:p w:rsidR="00CC0921" w:rsidRDefault="00CC0921" w:rsidP="00CC0921">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1. </w:t>
            </w:r>
            <w:r w:rsidRPr="00564F61">
              <w:rPr>
                <w:rFonts w:ascii="Times New Roman" w:hAnsi="Times New Roman" w:cs="Times New Roman"/>
                <w:sz w:val="18"/>
                <w:szCs w:val="18"/>
              </w:rPr>
              <w:t>Источник</w:t>
            </w:r>
            <w:r>
              <w:rPr>
                <w:rFonts w:ascii="Times New Roman" w:hAnsi="Times New Roman" w:cs="Times New Roman"/>
                <w:sz w:val="18"/>
                <w:szCs w:val="18"/>
              </w:rPr>
              <w:t>и</w:t>
            </w:r>
            <w:r w:rsidRPr="00564F61">
              <w:rPr>
                <w:rFonts w:ascii="Times New Roman" w:hAnsi="Times New Roman" w:cs="Times New Roman"/>
                <w:sz w:val="18"/>
                <w:szCs w:val="18"/>
              </w:rPr>
              <w:t xml:space="preserve"> финансирования  мероприятия</w:t>
            </w:r>
            <w:r>
              <w:rPr>
                <w:rFonts w:ascii="Times New Roman" w:hAnsi="Times New Roman" w:cs="Times New Roman"/>
                <w:sz w:val="18"/>
                <w:szCs w:val="18"/>
              </w:rPr>
              <w:t xml:space="preserve"> не указаны.</w:t>
            </w:r>
          </w:p>
          <w:p w:rsidR="00CC0921" w:rsidRDefault="00CC0921" w:rsidP="00CC0921">
            <w:pPr>
              <w:autoSpaceDE w:val="0"/>
              <w:autoSpaceDN w:val="0"/>
              <w:adjustRightInd w:val="0"/>
              <w:spacing w:after="0" w:line="240" w:lineRule="auto"/>
              <w:jc w:val="center"/>
              <w:outlineLvl w:val="1"/>
              <w:rPr>
                <w:rFonts w:ascii="Times New Roman" w:hAnsi="Times New Roman" w:cs="Times New Roman"/>
                <w:sz w:val="18"/>
                <w:szCs w:val="18"/>
              </w:rPr>
            </w:pPr>
          </w:p>
          <w:p w:rsidR="005276E2" w:rsidRPr="005276E2" w:rsidRDefault="00CC0921" w:rsidP="005276E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2. </w:t>
            </w:r>
            <w:r w:rsidR="005276E2">
              <w:rPr>
                <w:rFonts w:ascii="Times New Roman" w:hAnsi="Times New Roman" w:cs="Times New Roman"/>
                <w:sz w:val="18"/>
                <w:szCs w:val="18"/>
              </w:rPr>
              <w:t>Стоимость обучения не указана</w:t>
            </w:r>
            <w:r w:rsidR="005276E2" w:rsidRPr="005276E2">
              <w:rPr>
                <w:rFonts w:ascii="Times New Roman" w:hAnsi="Times New Roman" w:cs="Times New Roman"/>
                <w:sz w:val="18"/>
                <w:szCs w:val="18"/>
              </w:rPr>
              <w:t xml:space="preserve">. </w:t>
            </w:r>
          </w:p>
          <w:p w:rsidR="00C63E53" w:rsidRDefault="005276E2" w:rsidP="00CC0921">
            <w:pPr>
              <w:autoSpaceDE w:val="0"/>
              <w:autoSpaceDN w:val="0"/>
              <w:adjustRightInd w:val="0"/>
              <w:spacing w:after="0" w:line="240" w:lineRule="auto"/>
              <w:jc w:val="center"/>
              <w:outlineLvl w:val="1"/>
              <w:rPr>
                <w:rFonts w:ascii="Times New Roman" w:hAnsi="Times New Roman" w:cs="Times New Roman"/>
                <w:sz w:val="18"/>
                <w:szCs w:val="18"/>
              </w:rPr>
            </w:pPr>
            <w:r w:rsidRPr="005276E2">
              <w:rPr>
                <w:rFonts w:ascii="Times New Roman" w:hAnsi="Times New Roman" w:cs="Times New Roman"/>
                <w:sz w:val="18"/>
                <w:szCs w:val="18"/>
              </w:rPr>
              <w:t xml:space="preserve">Средний период профессионального обучения и дополнительного профессионального образования </w:t>
            </w:r>
          </w:p>
          <w:p w:rsidR="00CC0921" w:rsidRDefault="005276E2" w:rsidP="00CC0921">
            <w:pPr>
              <w:autoSpaceDE w:val="0"/>
              <w:autoSpaceDN w:val="0"/>
              <w:adjustRightInd w:val="0"/>
              <w:spacing w:after="0" w:line="240" w:lineRule="auto"/>
              <w:jc w:val="center"/>
              <w:outlineLvl w:val="1"/>
              <w:rPr>
                <w:rFonts w:ascii="Times New Roman" w:hAnsi="Times New Roman" w:cs="Times New Roman"/>
                <w:sz w:val="18"/>
                <w:szCs w:val="18"/>
              </w:rPr>
            </w:pPr>
            <w:r w:rsidRPr="005276E2">
              <w:rPr>
                <w:rFonts w:ascii="Times New Roman" w:hAnsi="Times New Roman" w:cs="Times New Roman"/>
                <w:sz w:val="18"/>
                <w:szCs w:val="18"/>
              </w:rPr>
              <w:t>не должен превышать 3 месяца.</w:t>
            </w:r>
          </w:p>
          <w:p w:rsidR="00CC0921" w:rsidRDefault="00CC0921" w:rsidP="00CC0921">
            <w:pPr>
              <w:autoSpaceDE w:val="0"/>
              <w:autoSpaceDN w:val="0"/>
              <w:adjustRightInd w:val="0"/>
              <w:spacing w:after="0" w:line="240" w:lineRule="auto"/>
              <w:jc w:val="center"/>
              <w:outlineLvl w:val="1"/>
              <w:rPr>
                <w:rFonts w:ascii="Times New Roman" w:hAnsi="Times New Roman" w:cs="Times New Roman"/>
                <w:sz w:val="18"/>
                <w:szCs w:val="18"/>
              </w:rPr>
            </w:pPr>
          </w:p>
          <w:p w:rsidR="00CC0921" w:rsidRDefault="00C63E53" w:rsidP="00CC092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r w:rsidR="00CC0921" w:rsidRPr="00CC0921">
              <w:rPr>
                <w:rFonts w:ascii="Times New Roman" w:hAnsi="Times New Roman" w:cs="Times New Roman"/>
                <w:sz w:val="18"/>
                <w:szCs w:val="18"/>
              </w:rPr>
              <w:t xml:space="preserve">. При направлении центрами занятости населения граждан </w:t>
            </w:r>
            <w:proofErr w:type="spellStart"/>
            <w:r w:rsidR="00CC0921" w:rsidRPr="00CC0921">
              <w:rPr>
                <w:rFonts w:ascii="Times New Roman" w:hAnsi="Times New Roman" w:cs="Times New Roman"/>
                <w:sz w:val="18"/>
                <w:szCs w:val="18"/>
              </w:rPr>
              <w:t>предпенсионного</w:t>
            </w:r>
            <w:proofErr w:type="spellEnd"/>
            <w:r w:rsidR="00CC0921" w:rsidRPr="00CC0921">
              <w:rPr>
                <w:rFonts w:ascii="Times New Roman" w:hAnsi="Times New Roman" w:cs="Times New Roman"/>
                <w:sz w:val="18"/>
                <w:szCs w:val="18"/>
              </w:rPr>
              <w:t xml:space="preserve"> возраста на профессиональное обучение и дополнительное профессиональное образование финансовая поддержка, включающая оплату стоимости проезда к месту обучения и обратно, суточные расходы за время следования к месту обучения и обратно, оплату найма жилого помещения на время обучения, не предусмотрена.</w:t>
            </w:r>
          </w:p>
          <w:p w:rsidR="00A83883" w:rsidRDefault="00EA33CB" w:rsidP="00EA33C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4. Отбор образовательных организаций Амурской области для профессионального обучения граждан предпенсионного возраста осуществляется в соответствии </w:t>
            </w:r>
          </w:p>
          <w:p w:rsidR="00A83883" w:rsidRDefault="00EA33CB" w:rsidP="00EA33C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 законодательством Российской Федерации о контрактной системе </w:t>
            </w:r>
          </w:p>
          <w:p w:rsidR="00EA33CB" w:rsidRDefault="00EA33CB" w:rsidP="00EA33C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сфере закупок товаров, работ, услуг для обеспечения государственных и муниципальных нужд.</w:t>
            </w:r>
          </w:p>
          <w:p w:rsidR="00CC0921" w:rsidRDefault="00CC0921" w:rsidP="00CC0921">
            <w:pPr>
              <w:spacing w:after="0" w:line="240" w:lineRule="auto"/>
              <w:contextualSpacing/>
              <w:jc w:val="center"/>
              <w:rPr>
                <w:rFonts w:ascii="Times New Roman" w:hAnsi="Times New Roman" w:cs="Times New Roman"/>
                <w:sz w:val="18"/>
                <w:szCs w:val="18"/>
              </w:rPr>
            </w:pPr>
          </w:p>
          <w:p w:rsidR="00CC0921" w:rsidRPr="0096375F" w:rsidRDefault="00EA33CB" w:rsidP="00CC092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w:t>
            </w:r>
            <w:r w:rsidR="00CC0921">
              <w:rPr>
                <w:rFonts w:ascii="Times New Roman" w:hAnsi="Times New Roman" w:cs="Times New Roman"/>
                <w:sz w:val="18"/>
                <w:szCs w:val="18"/>
              </w:rPr>
              <w:t xml:space="preserve">. </w:t>
            </w:r>
            <w:r>
              <w:rPr>
                <w:rFonts w:ascii="Times New Roman" w:hAnsi="Times New Roman" w:cs="Times New Roman"/>
                <w:sz w:val="18"/>
                <w:szCs w:val="18"/>
              </w:rPr>
              <w:t xml:space="preserve">Требования </w:t>
            </w:r>
            <w:r w:rsidR="00CC0921" w:rsidRPr="0096375F">
              <w:rPr>
                <w:rFonts w:ascii="Times New Roman" w:hAnsi="Times New Roman" w:cs="Times New Roman"/>
                <w:sz w:val="18"/>
                <w:szCs w:val="18"/>
              </w:rPr>
              <w:t>об осуществлении контроля соблюдения</w:t>
            </w:r>
          </w:p>
          <w:p w:rsidR="005051F6" w:rsidRPr="00E20EDD" w:rsidRDefault="00CC0921" w:rsidP="00EA33CB">
            <w:pPr>
              <w:spacing w:after="0" w:line="240" w:lineRule="auto"/>
              <w:contextualSpacing/>
              <w:jc w:val="center"/>
              <w:rPr>
                <w:rFonts w:ascii="Times New Roman" w:hAnsi="Times New Roman" w:cs="Times New Roman"/>
                <w:sz w:val="18"/>
                <w:szCs w:val="18"/>
              </w:rPr>
            </w:pPr>
            <w:r w:rsidRPr="0096375F">
              <w:rPr>
                <w:rFonts w:ascii="Times New Roman" w:hAnsi="Times New Roman" w:cs="Times New Roman"/>
                <w:sz w:val="18"/>
                <w:szCs w:val="18"/>
              </w:rPr>
              <w:t>условий, целей и порядка предоставления бюджетных средств  и ответственности за их нарушение</w:t>
            </w:r>
            <w:r w:rsidR="00EA33CB">
              <w:rPr>
                <w:rFonts w:ascii="Times New Roman" w:hAnsi="Times New Roman" w:cs="Times New Roman"/>
                <w:sz w:val="18"/>
                <w:szCs w:val="18"/>
              </w:rPr>
              <w:t xml:space="preserve"> устанавливаются в соглашении (договоре)</w:t>
            </w:r>
            <w:r>
              <w:rPr>
                <w:rFonts w:ascii="Times New Roman" w:hAnsi="Times New Roman" w:cs="Times New Roman"/>
                <w:sz w:val="18"/>
                <w:szCs w:val="18"/>
              </w:rPr>
              <w:t>.</w:t>
            </w:r>
          </w:p>
        </w:tc>
        <w:tc>
          <w:tcPr>
            <w:tcW w:w="3260" w:type="dxa"/>
            <w:vMerge/>
          </w:tcPr>
          <w:p w:rsidR="00926B30" w:rsidRPr="00E20EDD" w:rsidRDefault="00926B30" w:rsidP="00926B30">
            <w:pPr>
              <w:autoSpaceDE w:val="0"/>
              <w:autoSpaceDN w:val="0"/>
              <w:adjustRightInd w:val="0"/>
              <w:spacing w:after="0" w:line="240" w:lineRule="auto"/>
              <w:jc w:val="center"/>
              <w:outlineLvl w:val="1"/>
              <w:rPr>
                <w:rFonts w:ascii="Times New Roman" w:hAnsi="Times New Roman" w:cs="Times New Roman"/>
                <w:sz w:val="18"/>
                <w:szCs w:val="18"/>
              </w:rPr>
            </w:pPr>
          </w:p>
        </w:tc>
      </w:tr>
    </w:tbl>
    <w:p w:rsidR="00926B30" w:rsidRPr="00B3066A" w:rsidRDefault="00926B30" w:rsidP="00926B30">
      <w:pPr>
        <w:spacing w:after="0" w:line="384" w:lineRule="auto"/>
        <w:ind w:firstLine="709"/>
        <w:jc w:val="both"/>
        <w:rPr>
          <w:rFonts w:ascii="Times New Roman" w:hAnsi="Times New Roman" w:cs="Times New Roman"/>
          <w:sz w:val="8"/>
          <w:szCs w:val="8"/>
        </w:rPr>
      </w:pPr>
    </w:p>
    <w:p w:rsidR="00675182" w:rsidRDefault="00926B30" w:rsidP="00DF2121">
      <w:pPr>
        <w:spacing w:after="0" w:line="372" w:lineRule="auto"/>
        <w:ind w:firstLine="709"/>
        <w:contextualSpacing/>
        <w:jc w:val="both"/>
        <w:rPr>
          <w:rFonts w:ascii="Times New Roman" w:hAnsi="Times New Roman" w:cs="Times New Roman"/>
          <w:sz w:val="28"/>
          <w:szCs w:val="28"/>
        </w:rPr>
      </w:pPr>
      <w:r w:rsidRPr="00A21D61">
        <w:rPr>
          <w:rFonts w:ascii="Times New Roman" w:hAnsi="Times New Roman" w:cs="Times New Roman"/>
          <w:sz w:val="28"/>
          <w:szCs w:val="28"/>
        </w:rPr>
        <w:t>В результате проведенного мониторинга установлено,</w:t>
      </w:r>
      <w:r>
        <w:rPr>
          <w:rFonts w:ascii="Times New Roman" w:hAnsi="Times New Roman" w:cs="Times New Roman"/>
          <w:sz w:val="28"/>
          <w:szCs w:val="28"/>
        </w:rPr>
        <w:br/>
      </w:r>
      <w:r w:rsidRPr="00A21D61">
        <w:rPr>
          <w:rFonts w:ascii="Times New Roman" w:hAnsi="Times New Roman" w:cs="Times New Roman"/>
          <w:sz w:val="28"/>
          <w:szCs w:val="28"/>
        </w:rPr>
        <w:t xml:space="preserve">что в указанных субъектах Российской Федерации и в </w:t>
      </w:r>
      <w:r>
        <w:rPr>
          <w:rFonts w:ascii="Times New Roman" w:hAnsi="Times New Roman" w:cs="Times New Roman"/>
          <w:sz w:val="28"/>
          <w:szCs w:val="28"/>
        </w:rPr>
        <w:t xml:space="preserve">проекте </w:t>
      </w:r>
      <w:r w:rsidR="00453ED2">
        <w:rPr>
          <w:rFonts w:ascii="Times New Roman" w:hAnsi="Times New Roman" w:cs="Times New Roman"/>
          <w:sz w:val="28"/>
          <w:szCs w:val="28"/>
        </w:rPr>
        <w:t>применяется схожее</w:t>
      </w:r>
      <w:r w:rsidR="00E80389">
        <w:rPr>
          <w:rFonts w:ascii="Times New Roman" w:hAnsi="Times New Roman" w:cs="Times New Roman"/>
          <w:sz w:val="28"/>
          <w:szCs w:val="28"/>
        </w:rPr>
        <w:t xml:space="preserve"> правовое регулирование</w:t>
      </w:r>
      <w:r w:rsidR="00BC44A0">
        <w:rPr>
          <w:rFonts w:ascii="Times New Roman" w:hAnsi="Times New Roman" w:cs="Times New Roman"/>
          <w:sz w:val="28"/>
          <w:szCs w:val="28"/>
        </w:rPr>
        <w:t xml:space="preserve"> в части:</w:t>
      </w:r>
    </w:p>
    <w:p w:rsidR="007C0CE4" w:rsidRDefault="00BC44A0" w:rsidP="007C0CE4">
      <w:pPr>
        <w:spacing w:after="0" w:line="37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перечня требуем</w:t>
      </w:r>
      <w:r w:rsidR="00511846">
        <w:rPr>
          <w:rFonts w:ascii="Times New Roman" w:hAnsi="Times New Roman" w:cs="Times New Roman"/>
          <w:sz w:val="28"/>
          <w:szCs w:val="28"/>
        </w:rPr>
        <w:t>ых документов</w:t>
      </w:r>
      <w:r w:rsidR="005A4BF7">
        <w:rPr>
          <w:rFonts w:ascii="Times New Roman" w:hAnsi="Times New Roman" w:cs="Times New Roman"/>
          <w:sz w:val="28"/>
          <w:szCs w:val="28"/>
        </w:rPr>
        <w:t xml:space="preserve"> для организации профессионального обучения</w:t>
      </w:r>
      <w:r w:rsidR="000F630D" w:rsidRPr="000F630D">
        <w:t xml:space="preserve"> </w:t>
      </w:r>
      <w:r w:rsidR="000F630D" w:rsidRPr="000F630D">
        <w:rPr>
          <w:rFonts w:ascii="Times New Roman" w:hAnsi="Times New Roman" w:cs="Times New Roman"/>
          <w:sz w:val="28"/>
          <w:szCs w:val="28"/>
        </w:rPr>
        <w:t xml:space="preserve">и дополнительного профессионального образования граждан </w:t>
      </w:r>
      <w:proofErr w:type="spellStart"/>
      <w:r w:rsidR="000F630D" w:rsidRPr="000F630D">
        <w:rPr>
          <w:rFonts w:ascii="Times New Roman" w:hAnsi="Times New Roman" w:cs="Times New Roman"/>
          <w:sz w:val="28"/>
          <w:szCs w:val="28"/>
        </w:rPr>
        <w:t>предпенсионного</w:t>
      </w:r>
      <w:proofErr w:type="spellEnd"/>
      <w:r w:rsidR="000F630D" w:rsidRPr="000F630D">
        <w:rPr>
          <w:rFonts w:ascii="Times New Roman" w:hAnsi="Times New Roman" w:cs="Times New Roman"/>
          <w:sz w:val="28"/>
          <w:szCs w:val="28"/>
        </w:rPr>
        <w:t xml:space="preserve"> возраста</w:t>
      </w:r>
      <w:r w:rsidR="00511846">
        <w:rPr>
          <w:rFonts w:ascii="Times New Roman" w:hAnsi="Times New Roman" w:cs="Times New Roman"/>
          <w:sz w:val="28"/>
          <w:szCs w:val="28"/>
        </w:rPr>
        <w:t>;</w:t>
      </w:r>
    </w:p>
    <w:p w:rsidR="00CC0921" w:rsidRDefault="00CC0921" w:rsidP="007C0CE4">
      <w:pPr>
        <w:spacing w:after="0" w:line="37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периода проведения обучения</w:t>
      </w:r>
      <w:r w:rsidR="004A7E1A">
        <w:rPr>
          <w:rFonts w:ascii="Times New Roman" w:hAnsi="Times New Roman" w:cs="Times New Roman"/>
          <w:sz w:val="28"/>
          <w:szCs w:val="28"/>
        </w:rPr>
        <w:t xml:space="preserve"> – не более 3 месяцев</w:t>
      </w:r>
      <w:r>
        <w:rPr>
          <w:rFonts w:ascii="Times New Roman" w:hAnsi="Times New Roman" w:cs="Times New Roman"/>
          <w:sz w:val="28"/>
          <w:szCs w:val="28"/>
        </w:rPr>
        <w:t>;</w:t>
      </w:r>
    </w:p>
    <w:p w:rsidR="00F935FB" w:rsidRDefault="004A7E1A" w:rsidP="007C0CE4">
      <w:pPr>
        <w:spacing w:after="0" w:line="37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стоимости обучения (в автономном округе – 68 500 рублей, </w:t>
      </w:r>
      <w:r w:rsidR="00CA1A29">
        <w:rPr>
          <w:rFonts w:ascii="Times New Roman" w:hAnsi="Times New Roman" w:cs="Times New Roman"/>
          <w:sz w:val="28"/>
          <w:szCs w:val="28"/>
        </w:rPr>
        <w:br/>
      </w:r>
      <w:r>
        <w:rPr>
          <w:rFonts w:ascii="Times New Roman" w:hAnsi="Times New Roman" w:cs="Times New Roman"/>
          <w:sz w:val="28"/>
          <w:szCs w:val="28"/>
        </w:rPr>
        <w:t xml:space="preserve">в Тюменской области </w:t>
      </w:r>
      <w:r w:rsidR="00CA1A29">
        <w:rPr>
          <w:rFonts w:ascii="Times New Roman" w:hAnsi="Times New Roman" w:cs="Times New Roman"/>
          <w:sz w:val="28"/>
          <w:szCs w:val="28"/>
        </w:rPr>
        <w:t>–</w:t>
      </w:r>
      <w:r>
        <w:rPr>
          <w:rFonts w:ascii="Times New Roman" w:hAnsi="Times New Roman" w:cs="Times New Roman"/>
          <w:sz w:val="28"/>
          <w:szCs w:val="28"/>
        </w:rPr>
        <w:t xml:space="preserve"> </w:t>
      </w:r>
      <w:r w:rsidRPr="004A7E1A">
        <w:rPr>
          <w:rFonts w:ascii="Times New Roman" w:hAnsi="Times New Roman" w:cs="Times New Roman"/>
          <w:sz w:val="28"/>
          <w:szCs w:val="28"/>
        </w:rPr>
        <w:t>65</w:t>
      </w:r>
      <w:r w:rsidR="00CA1A29">
        <w:rPr>
          <w:rFonts w:ascii="Times New Roman" w:hAnsi="Times New Roman" w:cs="Times New Roman"/>
          <w:sz w:val="28"/>
          <w:szCs w:val="28"/>
        </w:rPr>
        <w:t xml:space="preserve"> </w:t>
      </w:r>
      <w:r w:rsidRPr="004A7E1A">
        <w:rPr>
          <w:rFonts w:ascii="Times New Roman" w:hAnsi="Times New Roman" w:cs="Times New Roman"/>
          <w:sz w:val="28"/>
          <w:szCs w:val="28"/>
        </w:rPr>
        <w:t>706 рублей</w:t>
      </w:r>
      <w:r w:rsidR="00CA1A29">
        <w:rPr>
          <w:rFonts w:ascii="Times New Roman" w:hAnsi="Times New Roman" w:cs="Times New Roman"/>
          <w:sz w:val="28"/>
          <w:szCs w:val="28"/>
        </w:rPr>
        <w:t xml:space="preserve">, в Амурской области </w:t>
      </w:r>
      <w:r w:rsidR="00B07913">
        <w:rPr>
          <w:rFonts w:ascii="Times New Roman" w:hAnsi="Times New Roman" w:cs="Times New Roman"/>
          <w:sz w:val="28"/>
          <w:szCs w:val="28"/>
        </w:rPr>
        <w:t xml:space="preserve">– </w:t>
      </w:r>
      <w:r w:rsidR="00CA1A29">
        <w:rPr>
          <w:rFonts w:ascii="Times New Roman" w:hAnsi="Times New Roman" w:cs="Times New Roman"/>
          <w:sz w:val="28"/>
          <w:szCs w:val="28"/>
        </w:rPr>
        <w:t xml:space="preserve">стоимость обучения не </w:t>
      </w:r>
      <w:r w:rsidR="00B07913">
        <w:rPr>
          <w:rFonts w:ascii="Times New Roman" w:hAnsi="Times New Roman" w:cs="Times New Roman"/>
          <w:sz w:val="28"/>
          <w:szCs w:val="28"/>
        </w:rPr>
        <w:t>указана</w:t>
      </w:r>
      <w:r w:rsidR="00CA1A29">
        <w:rPr>
          <w:rFonts w:ascii="Times New Roman" w:hAnsi="Times New Roman" w:cs="Times New Roman"/>
          <w:sz w:val="28"/>
          <w:szCs w:val="28"/>
        </w:rPr>
        <w:t>);</w:t>
      </w:r>
    </w:p>
    <w:p w:rsidR="00511846" w:rsidRDefault="00511846" w:rsidP="00511846">
      <w:pPr>
        <w:spacing w:after="0" w:line="372" w:lineRule="auto"/>
        <w:ind w:firstLine="709"/>
        <w:contextualSpacing/>
        <w:jc w:val="both"/>
        <w:rPr>
          <w:rFonts w:ascii="Times New Roman" w:hAnsi="Times New Roman" w:cs="Times New Roman"/>
          <w:sz w:val="28"/>
          <w:szCs w:val="28"/>
        </w:rPr>
      </w:pPr>
      <w:r w:rsidRPr="00511846">
        <w:rPr>
          <w:rFonts w:ascii="Times New Roman" w:hAnsi="Times New Roman" w:cs="Times New Roman"/>
          <w:sz w:val="28"/>
          <w:szCs w:val="28"/>
        </w:rPr>
        <w:t xml:space="preserve">требований </w:t>
      </w:r>
      <w:r w:rsidR="005A4BF7">
        <w:rPr>
          <w:rFonts w:ascii="Times New Roman" w:hAnsi="Times New Roman" w:cs="Times New Roman"/>
          <w:sz w:val="28"/>
          <w:szCs w:val="28"/>
        </w:rPr>
        <w:t xml:space="preserve">к юридическим лицам </w:t>
      </w:r>
      <w:r w:rsidRPr="00511846">
        <w:rPr>
          <w:rFonts w:ascii="Times New Roman" w:hAnsi="Times New Roman" w:cs="Times New Roman"/>
          <w:sz w:val="28"/>
          <w:szCs w:val="28"/>
        </w:rPr>
        <w:t>об осуществлении контроля соблюдения условий, целей и порядка предоставления бюджетных средств  и ответственности за их нарушение</w:t>
      </w:r>
      <w:r w:rsidR="00F44B42">
        <w:rPr>
          <w:rFonts w:ascii="Times New Roman" w:hAnsi="Times New Roman" w:cs="Times New Roman"/>
          <w:sz w:val="28"/>
          <w:szCs w:val="28"/>
        </w:rPr>
        <w:t>.</w:t>
      </w:r>
    </w:p>
    <w:p w:rsidR="004A454E" w:rsidRDefault="00F44B42" w:rsidP="004A454E">
      <w:pPr>
        <w:spacing w:after="0" w:line="37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6E5735">
        <w:rPr>
          <w:rFonts w:ascii="Times New Roman" w:hAnsi="Times New Roman" w:cs="Times New Roman"/>
          <w:sz w:val="28"/>
          <w:szCs w:val="28"/>
        </w:rPr>
        <w:t xml:space="preserve">условия </w:t>
      </w:r>
      <w:r w:rsidR="00B07913">
        <w:rPr>
          <w:rFonts w:ascii="Times New Roman" w:hAnsi="Times New Roman" w:cs="Times New Roman"/>
          <w:sz w:val="28"/>
          <w:szCs w:val="28"/>
        </w:rPr>
        <w:t xml:space="preserve">финансирования и </w:t>
      </w:r>
      <w:proofErr w:type="spellStart"/>
      <w:r w:rsidR="004A7E1A">
        <w:rPr>
          <w:rFonts w:ascii="Times New Roman" w:hAnsi="Times New Roman" w:cs="Times New Roman"/>
          <w:sz w:val="28"/>
          <w:szCs w:val="28"/>
        </w:rPr>
        <w:t>со</w:t>
      </w:r>
      <w:r w:rsidR="006E5735">
        <w:rPr>
          <w:rFonts w:ascii="Times New Roman" w:hAnsi="Times New Roman" w:cs="Times New Roman"/>
          <w:sz w:val="28"/>
          <w:szCs w:val="28"/>
        </w:rPr>
        <w:t>фи</w:t>
      </w:r>
      <w:r w:rsidR="00B07913">
        <w:rPr>
          <w:rFonts w:ascii="Times New Roman" w:hAnsi="Times New Roman" w:cs="Times New Roman"/>
          <w:sz w:val="28"/>
          <w:szCs w:val="28"/>
        </w:rPr>
        <w:t>нан</w:t>
      </w:r>
      <w:r w:rsidR="004A7E1A">
        <w:rPr>
          <w:rFonts w:ascii="Times New Roman" w:hAnsi="Times New Roman" w:cs="Times New Roman"/>
          <w:sz w:val="28"/>
          <w:szCs w:val="28"/>
        </w:rPr>
        <w:t>сирования</w:t>
      </w:r>
      <w:proofErr w:type="spellEnd"/>
      <w:r w:rsidR="004A7E1A">
        <w:rPr>
          <w:rFonts w:ascii="Times New Roman" w:hAnsi="Times New Roman" w:cs="Times New Roman"/>
          <w:sz w:val="28"/>
          <w:szCs w:val="28"/>
        </w:rPr>
        <w:t xml:space="preserve"> </w:t>
      </w:r>
      <w:r w:rsidR="006E5735">
        <w:rPr>
          <w:rFonts w:ascii="Times New Roman" w:hAnsi="Times New Roman" w:cs="Times New Roman"/>
          <w:sz w:val="28"/>
          <w:szCs w:val="28"/>
        </w:rPr>
        <w:t xml:space="preserve">расходов </w:t>
      </w:r>
      <w:r w:rsidR="009024DB">
        <w:rPr>
          <w:rFonts w:ascii="Times New Roman" w:hAnsi="Times New Roman" w:cs="Times New Roman"/>
          <w:sz w:val="28"/>
          <w:szCs w:val="28"/>
        </w:rPr>
        <w:br/>
      </w:r>
      <w:r w:rsidR="00B07913">
        <w:rPr>
          <w:rFonts w:ascii="Times New Roman" w:hAnsi="Times New Roman" w:cs="Times New Roman"/>
          <w:sz w:val="28"/>
          <w:szCs w:val="28"/>
        </w:rPr>
        <w:t xml:space="preserve">на оплату </w:t>
      </w:r>
      <w:r w:rsidR="006E5735" w:rsidRPr="006E5735">
        <w:rPr>
          <w:rFonts w:ascii="Times New Roman" w:hAnsi="Times New Roman" w:cs="Times New Roman"/>
          <w:sz w:val="28"/>
          <w:szCs w:val="28"/>
        </w:rPr>
        <w:t xml:space="preserve">профессионального обучения и дополнительного профессионального образования граждан </w:t>
      </w:r>
      <w:proofErr w:type="spellStart"/>
      <w:r w:rsidR="006E5735" w:rsidRPr="006E5735">
        <w:rPr>
          <w:rFonts w:ascii="Times New Roman" w:hAnsi="Times New Roman" w:cs="Times New Roman"/>
          <w:sz w:val="28"/>
          <w:szCs w:val="28"/>
        </w:rPr>
        <w:t>предпенсионного</w:t>
      </w:r>
      <w:proofErr w:type="spellEnd"/>
      <w:r w:rsidR="006E5735" w:rsidRPr="006E5735">
        <w:rPr>
          <w:rFonts w:ascii="Times New Roman" w:hAnsi="Times New Roman" w:cs="Times New Roman"/>
          <w:sz w:val="28"/>
          <w:szCs w:val="28"/>
        </w:rPr>
        <w:t xml:space="preserve"> возраста </w:t>
      </w:r>
      <w:r w:rsidR="002A4A92">
        <w:rPr>
          <w:rFonts w:ascii="Times New Roman" w:hAnsi="Times New Roman" w:cs="Times New Roman"/>
          <w:sz w:val="28"/>
          <w:szCs w:val="28"/>
        </w:rPr>
        <w:br/>
      </w:r>
      <w:r w:rsidR="00B07913">
        <w:rPr>
          <w:rFonts w:ascii="Times New Roman" w:hAnsi="Times New Roman" w:cs="Times New Roman"/>
          <w:sz w:val="28"/>
          <w:szCs w:val="28"/>
        </w:rPr>
        <w:t xml:space="preserve">предлагается установить предлагаемым правовым регулированием </w:t>
      </w:r>
      <w:r w:rsidR="009024DB">
        <w:rPr>
          <w:rFonts w:ascii="Times New Roman" w:hAnsi="Times New Roman" w:cs="Times New Roman"/>
          <w:sz w:val="28"/>
          <w:szCs w:val="28"/>
        </w:rPr>
        <w:br/>
      </w:r>
      <w:r w:rsidR="00B07913">
        <w:rPr>
          <w:rFonts w:ascii="Times New Roman" w:hAnsi="Times New Roman" w:cs="Times New Roman"/>
          <w:sz w:val="28"/>
          <w:szCs w:val="28"/>
        </w:rPr>
        <w:t>в автономном округе.</w:t>
      </w:r>
      <w:r w:rsidR="006E5735">
        <w:rPr>
          <w:rFonts w:ascii="Times New Roman" w:hAnsi="Times New Roman" w:cs="Times New Roman"/>
          <w:sz w:val="28"/>
          <w:szCs w:val="28"/>
        </w:rPr>
        <w:t xml:space="preserve"> </w:t>
      </w:r>
    </w:p>
    <w:p w:rsidR="004A454E" w:rsidRPr="00F44B42" w:rsidRDefault="004A454E" w:rsidP="004A454E">
      <w:pPr>
        <w:spacing w:after="0" w:line="372" w:lineRule="auto"/>
        <w:ind w:firstLine="709"/>
        <w:contextualSpacing/>
        <w:jc w:val="both"/>
        <w:rPr>
          <w:rFonts w:ascii="Times New Roman" w:hAnsi="Times New Roman" w:cs="Times New Roman"/>
          <w:sz w:val="28"/>
          <w:szCs w:val="28"/>
        </w:rPr>
      </w:pPr>
      <w:r w:rsidRPr="00F44B42">
        <w:rPr>
          <w:rFonts w:ascii="Times New Roman" w:hAnsi="Times New Roman" w:cs="Times New Roman"/>
          <w:sz w:val="28"/>
          <w:szCs w:val="28"/>
        </w:rPr>
        <w:t xml:space="preserve">Уровень </w:t>
      </w:r>
      <w:proofErr w:type="spellStart"/>
      <w:r w:rsidRPr="00F44B42">
        <w:rPr>
          <w:rFonts w:ascii="Times New Roman" w:hAnsi="Times New Roman" w:cs="Times New Roman"/>
          <w:sz w:val="28"/>
          <w:szCs w:val="28"/>
        </w:rPr>
        <w:t>софинансирования</w:t>
      </w:r>
      <w:proofErr w:type="spellEnd"/>
      <w:r w:rsidRPr="00F44B42">
        <w:rPr>
          <w:rFonts w:ascii="Times New Roman" w:hAnsi="Times New Roman" w:cs="Times New Roman"/>
          <w:sz w:val="28"/>
          <w:szCs w:val="28"/>
        </w:rPr>
        <w:t xml:space="preserve"> расходного  обязательства  автономного округа, в целях которого предоставляется иной межбюджетный трансферт, за счет средств федерального бюджета установлен в размере 95% </w:t>
      </w:r>
      <w:r w:rsidR="009024DB">
        <w:rPr>
          <w:rFonts w:ascii="Times New Roman" w:hAnsi="Times New Roman" w:cs="Times New Roman"/>
          <w:sz w:val="28"/>
          <w:szCs w:val="28"/>
        </w:rPr>
        <w:br/>
      </w:r>
      <w:r w:rsidRPr="00F44B42">
        <w:rPr>
          <w:rFonts w:ascii="Times New Roman" w:hAnsi="Times New Roman" w:cs="Times New Roman"/>
          <w:sz w:val="28"/>
          <w:szCs w:val="28"/>
        </w:rPr>
        <w:t>от общего объема финансирования, за счет средств бюджета автономного округа –</w:t>
      </w:r>
      <w:r>
        <w:rPr>
          <w:rFonts w:ascii="Times New Roman" w:hAnsi="Times New Roman" w:cs="Times New Roman"/>
          <w:sz w:val="28"/>
          <w:szCs w:val="28"/>
        </w:rPr>
        <w:t xml:space="preserve"> </w:t>
      </w:r>
      <w:r w:rsidRPr="00F44B42">
        <w:rPr>
          <w:rFonts w:ascii="Times New Roman" w:hAnsi="Times New Roman" w:cs="Times New Roman"/>
          <w:sz w:val="28"/>
          <w:szCs w:val="28"/>
        </w:rPr>
        <w:t xml:space="preserve"> в размере 5% от общего объема финансирования.</w:t>
      </w:r>
    </w:p>
    <w:p w:rsidR="00B07913" w:rsidRDefault="006E5735" w:rsidP="00B07913">
      <w:pPr>
        <w:spacing w:after="0" w:line="37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Тюменской области и Амурской области </w:t>
      </w:r>
      <w:r w:rsidR="00B07913">
        <w:rPr>
          <w:rFonts w:ascii="Times New Roman" w:hAnsi="Times New Roman" w:cs="Times New Roman"/>
          <w:sz w:val="28"/>
          <w:szCs w:val="28"/>
        </w:rPr>
        <w:t xml:space="preserve">указанные выше условия </w:t>
      </w:r>
      <w:r>
        <w:rPr>
          <w:rFonts w:ascii="Times New Roman" w:hAnsi="Times New Roman" w:cs="Times New Roman"/>
          <w:sz w:val="28"/>
          <w:szCs w:val="28"/>
        </w:rPr>
        <w:t>не предусмотрены.</w:t>
      </w:r>
    </w:p>
    <w:p w:rsidR="004A454E" w:rsidRDefault="006E5735" w:rsidP="00B07913">
      <w:pPr>
        <w:spacing w:after="0" w:line="37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Амурской области </w:t>
      </w:r>
      <w:r w:rsidR="00B07913">
        <w:rPr>
          <w:rFonts w:ascii="Times New Roman" w:hAnsi="Times New Roman" w:cs="Times New Roman"/>
          <w:sz w:val="28"/>
          <w:szCs w:val="28"/>
        </w:rPr>
        <w:t>о</w:t>
      </w:r>
      <w:r w:rsidR="00B07913" w:rsidRPr="00B07913">
        <w:rPr>
          <w:rFonts w:ascii="Times New Roman" w:hAnsi="Times New Roman" w:cs="Times New Roman"/>
          <w:sz w:val="28"/>
          <w:szCs w:val="28"/>
        </w:rPr>
        <w:t xml:space="preserve">тбор образовательных организаций </w:t>
      </w:r>
      <w:r w:rsidR="009024DB">
        <w:rPr>
          <w:rFonts w:ascii="Times New Roman" w:hAnsi="Times New Roman" w:cs="Times New Roman"/>
          <w:sz w:val="28"/>
          <w:szCs w:val="28"/>
        </w:rPr>
        <w:br/>
      </w:r>
      <w:r w:rsidR="00B07913" w:rsidRPr="00B07913">
        <w:rPr>
          <w:rFonts w:ascii="Times New Roman" w:hAnsi="Times New Roman" w:cs="Times New Roman"/>
          <w:sz w:val="28"/>
          <w:szCs w:val="28"/>
        </w:rPr>
        <w:t xml:space="preserve">для профессионального обучения граждан </w:t>
      </w:r>
      <w:proofErr w:type="spellStart"/>
      <w:r w:rsidR="00B07913" w:rsidRPr="00B07913">
        <w:rPr>
          <w:rFonts w:ascii="Times New Roman" w:hAnsi="Times New Roman" w:cs="Times New Roman"/>
          <w:sz w:val="28"/>
          <w:szCs w:val="28"/>
        </w:rPr>
        <w:t>предпенсионного</w:t>
      </w:r>
      <w:proofErr w:type="spellEnd"/>
      <w:r w:rsidR="00B07913" w:rsidRPr="00B07913">
        <w:rPr>
          <w:rFonts w:ascii="Times New Roman" w:hAnsi="Times New Roman" w:cs="Times New Roman"/>
          <w:sz w:val="28"/>
          <w:szCs w:val="28"/>
        </w:rPr>
        <w:t xml:space="preserve"> возраста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60B8" w:rsidRDefault="002C6657" w:rsidP="00A060B8">
      <w:pPr>
        <w:spacing w:after="0" w:line="372" w:lineRule="auto"/>
        <w:ind w:firstLine="709"/>
        <w:contextualSpacing/>
        <w:jc w:val="both"/>
        <w:rPr>
          <w:rFonts w:ascii="Times New Roman" w:eastAsia="Times New Roman" w:hAnsi="Times New Roman" w:cs="Times New Roman"/>
          <w:sz w:val="28"/>
          <w:szCs w:val="28"/>
          <w:lang w:eastAsia="ru-RU"/>
        </w:rPr>
      </w:pPr>
      <w:r w:rsidRPr="001A4866">
        <w:rPr>
          <w:rFonts w:ascii="Times New Roman" w:eastAsia="Times New Roman" w:hAnsi="Times New Roman" w:cs="Times New Roman"/>
          <w:sz w:val="28"/>
          <w:szCs w:val="28"/>
          <w:lang w:eastAsia="ru-RU"/>
        </w:rPr>
        <w:t xml:space="preserve">Субъектами предпринимательской и инвестиционной деятельности, интересы которых будут затронуты предлагаемым </w:t>
      </w:r>
      <w:r>
        <w:rPr>
          <w:rFonts w:ascii="Times New Roman" w:eastAsia="Times New Roman" w:hAnsi="Times New Roman" w:cs="Times New Roman"/>
          <w:sz w:val="28"/>
          <w:szCs w:val="28"/>
          <w:lang w:eastAsia="ru-RU"/>
        </w:rPr>
        <w:t>правовым регулированием</w:t>
      </w:r>
      <w:r w:rsidRPr="001A4866">
        <w:rPr>
          <w:rFonts w:ascii="Times New Roman" w:eastAsia="Times New Roman" w:hAnsi="Times New Roman" w:cs="Times New Roman"/>
          <w:sz w:val="28"/>
          <w:szCs w:val="28"/>
          <w:lang w:eastAsia="ru-RU"/>
        </w:rPr>
        <w:t xml:space="preserve">, являются </w:t>
      </w:r>
      <w:r w:rsidR="00A060B8">
        <w:rPr>
          <w:rFonts w:ascii="Times New Roman" w:eastAsia="Times New Roman" w:hAnsi="Times New Roman" w:cs="Times New Roman"/>
          <w:sz w:val="28"/>
          <w:szCs w:val="28"/>
          <w:lang w:eastAsia="ru-RU"/>
        </w:rPr>
        <w:t>61 971 организация – р</w:t>
      </w:r>
      <w:r w:rsidR="00A060B8" w:rsidRPr="00A060B8">
        <w:rPr>
          <w:rFonts w:ascii="Times New Roman" w:eastAsia="Times New Roman" w:hAnsi="Times New Roman" w:cs="Times New Roman"/>
          <w:sz w:val="28"/>
          <w:szCs w:val="28"/>
          <w:lang w:eastAsia="ru-RU"/>
        </w:rPr>
        <w:t>аботодател</w:t>
      </w:r>
      <w:r w:rsidR="00A060B8">
        <w:rPr>
          <w:rFonts w:ascii="Times New Roman" w:eastAsia="Times New Roman" w:hAnsi="Times New Roman" w:cs="Times New Roman"/>
          <w:sz w:val="28"/>
          <w:szCs w:val="28"/>
          <w:lang w:eastAsia="ru-RU"/>
        </w:rPr>
        <w:t>ь</w:t>
      </w:r>
      <w:r w:rsidR="00A060B8" w:rsidRPr="00A060B8">
        <w:rPr>
          <w:rFonts w:ascii="Times New Roman" w:eastAsia="Times New Roman" w:hAnsi="Times New Roman" w:cs="Times New Roman"/>
          <w:sz w:val="28"/>
          <w:szCs w:val="28"/>
          <w:lang w:eastAsia="ru-RU"/>
        </w:rPr>
        <w:t xml:space="preserve">, направляющие работников </w:t>
      </w:r>
      <w:proofErr w:type="spellStart"/>
      <w:r w:rsidR="00A060B8" w:rsidRPr="00A060B8">
        <w:rPr>
          <w:rFonts w:ascii="Times New Roman" w:eastAsia="Times New Roman" w:hAnsi="Times New Roman" w:cs="Times New Roman"/>
          <w:sz w:val="28"/>
          <w:szCs w:val="28"/>
          <w:lang w:eastAsia="ru-RU"/>
        </w:rPr>
        <w:t>предпенсионного</w:t>
      </w:r>
      <w:proofErr w:type="spellEnd"/>
      <w:r w:rsidR="00A060B8" w:rsidRPr="00A060B8">
        <w:rPr>
          <w:rFonts w:ascii="Times New Roman" w:eastAsia="Times New Roman" w:hAnsi="Times New Roman" w:cs="Times New Roman"/>
          <w:sz w:val="28"/>
          <w:szCs w:val="28"/>
          <w:lang w:eastAsia="ru-RU"/>
        </w:rPr>
        <w:t xml:space="preserve"> возраста </w:t>
      </w:r>
      <w:r w:rsidR="00A060B8">
        <w:rPr>
          <w:rFonts w:ascii="Times New Roman" w:eastAsia="Times New Roman" w:hAnsi="Times New Roman" w:cs="Times New Roman"/>
          <w:sz w:val="28"/>
          <w:szCs w:val="28"/>
          <w:lang w:eastAsia="ru-RU"/>
        </w:rPr>
        <w:br/>
      </w:r>
      <w:r w:rsidR="00A060B8" w:rsidRPr="00A060B8">
        <w:rPr>
          <w:rFonts w:ascii="Times New Roman" w:eastAsia="Times New Roman" w:hAnsi="Times New Roman" w:cs="Times New Roman"/>
          <w:sz w:val="28"/>
          <w:szCs w:val="28"/>
          <w:lang w:eastAsia="ru-RU"/>
        </w:rPr>
        <w:t>на профессиональное обучение и дополнительно</w:t>
      </w:r>
      <w:r w:rsidR="00A060B8">
        <w:rPr>
          <w:rFonts w:ascii="Times New Roman" w:eastAsia="Times New Roman" w:hAnsi="Times New Roman" w:cs="Times New Roman"/>
          <w:sz w:val="28"/>
          <w:szCs w:val="28"/>
          <w:lang w:eastAsia="ru-RU"/>
        </w:rPr>
        <w:t>е профессиональное образование, из них в</w:t>
      </w:r>
      <w:r w:rsidR="00A060B8" w:rsidRPr="00C118D9">
        <w:rPr>
          <w:rFonts w:ascii="Times New Roman" w:hAnsi="Times New Roman"/>
          <w:sz w:val="28"/>
          <w:szCs w:val="28"/>
        </w:rPr>
        <w:t xml:space="preserve"> структур</w:t>
      </w:r>
      <w:r w:rsidR="00A060B8">
        <w:rPr>
          <w:rFonts w:ascii="Times New Roman" w:hAnsi="Times New Roman"/>
          <w:sz w:val="28"/>
          <w:szCs w:val="28"/>
        </w:rPr>
        <w:t>е</w:t>
      </w:r>
      <w:r w:rsidR="00A060B8" w:rsidRPr="00C118D9">
        <w:rPr>
          <w:rFonts w:ascii="Times New Roman" w:hAnsi="Times New Roman"/>
          <w:sz w:val="28"/>
          <w:szCs w:val="28"/>
        </w:rPr>
        <w:t xml:space="preserve"> регулируемых субъектов по категориям</w:t>
      </w:r>
      <w:r w:rsidR="00A060B8">
        <w:rPr>
          <w:rFonts w:ascii="Times New Roman" w:hAnsi="Times New Roman"/>
          <w:sz w:val="28"/>
          <w:szCs w:val="28"/>
        </w:rPr>
        <w:t>:</w:t>
      </w:r>
    </w:p>
    <w:p w:rsidR="00A060B8" w:rsidRDefault="00A060B8" w:rsidP="00A060B8">
      <w:pPr>
        <w:spacing w:after="0" w:line="372" w:lineRule="auto"/>
        <w:ind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w:t>
      </w:r>
      <w:r w:rsidRPr="00A060B8">
        <w:rPr>
          <w:rFonts w:ascii="Times New Roman" w:eastAsia="Times New Roman" w:hAnsi="Times New Roman" w:cs="Times New Roman"/>
          <w:sz w:val="28"/>
          <w:szCs w:val="28"/>
          <w:lang w:eastAsia="ru-RU"/>
        </w:rPr>
        <w:t>икропредприятия</w:t>
      </w:r>
      <w:proofErr w:type="spellEnd"/>
      <w:r>
        <w:rPr>
          <w:rFonts w:ascii="Times New Roman" w:eastAsia="Times New Roman" w:hAnsi="Times New Roman" w:cs="Times New Roman"/>
          <w:sz w:val="28"/>
          <w:szCs w:val="28"/>
          <w:lang w:eastAsia="ru-RU"/>
        </w:rPr>
        <w:t xml:space="preserve"> – </w:t>
      </w:r>
      <w:r w:rsidRPr="00A060B8">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 </w:t>
      </w:r>
      <w:r w:rsidRPr="00A060B8">
        <w:rPr>
          <w:rFonts w:ascii="Times New Roman" w:eastAsia="Times New Roman" w:hAnsi="Times New Roman" w:cs="Times New Roman"/>
          <w:sz w:val="28"/>
          <w:szCs w:val="28"/>
          <w:lang w:eastAsia="ru-RU"/>
        </w:rPr>
        <w:t>574</w:t>
      </w:r>
      <w:r>
        <w:rPr>
          <w:rFonts w:ascii="Times New Roman" w:eastAsia="Times New Roman" w:hAnsi="Times New Roman" w:cs="Times New Roman"/>
          <w:sz w:val="28"/>
          <w:szCs w:val="28"/>
          <w:lang w:eastAsia="ru-RU"/>
        </w:rPr>
        <w:t>;</w:t>
      </w:r>
    </w:p>
    <w:p w:rsidR="00A060B8" w:rsidRPr="00A060B8" w:rsidRDefault="00A060B8" w:rsidP="00A060B8">
      <w:pPr>
        <w:spacing w:after="0" w:line="37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A060B8">
        <w:rPr>
          <w:rFonts w:ascii="Times New Roman" w:eastAsia="Times New Roman" w:hAnsi="Times New Roman" w:cs="Times New Roman"/>
          <w:sz w:val="28"/>
          <w:szCs w:val="28"/>
          <w:lang w:eastAsia="ru-RU"/>
        </w:rPr>
        <w:t>алые предприятия</w:t>
      </w:r>
      <w:r>
        <w:rPr>
          <w:rFonts w:ascii="Times New Roman" w:eastAsia="Times New Roman" w:hAnsi="Times New Roman" w:cs="Times New Roman"/>
          <w:sz w:val="28"/>
          <w:szCs w:val="28"/>
          <w:lang w:eastAsia="ru-RU"/>
        </w:rPr>
        <w:t xml:space="preserve"> – </w:t>
      </w:r>
      <w:r w:rsidRPr="00A060B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A060B8">
        <w:rPr>
          <w:rFonts w:ascii="Times New Roman" w:eastAsia="Times New Roman" w:hAnsi="Times New Roman" w:cs="Times New Roman"/>
          <w:sz w:val="28"/>
          <w:szCs w:val="28"/>
          <w:lang w:eastAsia="ru-RU"/>
        </w:rPr>
        <w:t>196</w:t>
      </w:r>
      <w:r>
        <w:rPr>
          <w:rFonts w:ascii="Times New Roman" w:eastAsia="Times New Roman" w:hAnsi="Times New Roman" w:cs="Times New Roman"/>
          <w:sz w:val="28"/>
          <w:szCs w:val="28"/>
          <w:lang w:eastAsia="ru-RU"/>
        </w:rPr>
        <w:t>;</w:t>
      </w:r>
      <w:r w:rsidRPr="00A060B8">
        <w:rPr>
          <w:rFonts w:ascii="Times New Roman" w:eastAsia="Times New Roman" w:hAnsi="Times New Roman" w:cs="Times New Roman"/>
          <w:sz w:val="28"/>
          <w:szCs w:val="28"/>
          <w:lang w:eastAsia="ru-RU"/>
        </w:rPr>
        <w:t xml:space="preserve"> </w:t>
      </w:r>
    </w:p>
    <w:p w:rsidR="006A67E5" w:rsidRDefault="00A060B8" w:rsidP="006A67E5">
      <w:pPr>
        <w:spacing w:after="0" w:line="37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060B8">
        <w:rPr>
          <w:rFonts w:ascii="Times New Roman" w:eastAsia="Times New Roman" w:hAnsi="Times New Roman" w:cs="Times New Roman"/>
          <w:sz w:val="28"/>
          <w:szCs w:val="28"/>
          <w:lang w:eastAsia="ru-RU"/>
        </w:rPr>
        <w:t>редние предприятия</w:t>
      </w:r>
      <w:r>
        <w:rPr>
          <w:rFonts w:ascii="Times New Roman" w:eastAsia="Times New Roman" w:hAnsi="Times New Roman" w:cs="Times New Roman"/>
          <w:sz w:val="28"/>
          <w:szCs w:val="28"/>
          <w:lang w:eastAsia="ru-RU"/>
        </w:rPr>
        <w:t xml:space="preserve"> – </w:t>
      </w:r>
      <w:r w:rsidRPr="00A060B8">
        <w:rPr>
          <w:rFonts w:ascii="Times New Roman" w:eastAsia="Times New Roman" w:hAnsi="Times New Roman" w:cs="Times New Roman"/>
          <w:sz w:val="28"/>
          <w:szCs w:val="28"/>
          <w:lang w:eastAsia="ru-RU"/>
        </w:rPr>
        <w:t>201</w:t>
      </w:r>
      <w:r w:rsidR="006A67E5">
        <w:rPr>
          <w:rFonts w:ascii="Times New Roman" w:eastAsia="Times New Roman" w:hAnsi="Times New Roman" w:cs="Times New Roman"/>
          <w:sz w:val="28"/>
          <w:szCs w:val="28"/>
          <w:lang w:eastAsia="ru-RU"/>
        </w:rPr>
        <w:t>.</w:t>
      </w:r>
    </w:p>
    <w:p w:rsidR="006107BD" w:rsidRDefault="00A313AA" w:rsidP="00DF2121">
      <w:pPr>
        <w:spacing w:after="0" w:line="372" w:lineRule="auto"/>
        <w:ind w:firstLine="709"/>
        <w:contextualSpacing/>
        <w:jc w:val="both"/>
        <w:rPr>
          <w:rFonts w:ascii="Times New Roman" w:hAnsi="Times New Roman" w:cs="Times New Roman"/>
          <w:iCs/>
          <w:color w:val="000000"/>
          <w:sz w:val="28"/>
          <w:szCs w:val="28"/>
        </w:rPr>
      </w:pPr>
      <w:proofErr w:type="gramStart"/>
      <w:r w:rsidRPr="00937A32">
        <w:rPr>
          <w:rFonts w:ascii="Times New Roman" w:hAnsi="Times New Roman" w:cs="Times New Roman"/>
          <w:iCs/>
          <w:color w:val="000000"/>
          <w:sz w:val="28"/>
          <w:szCs w:val="28"/>
        </w:rPr>
        <w:t xml:space="preserve">В соответствии с Методикой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уполномоченного органа от 30 сентября 2013 года № 155 «Об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регулирующим органом произведен расчет </w:t>
      </w:r>
      <w:r>
        <w:rPr>
          <w:rFonts w:ascii="Times New Roman" w:hAnsi="Times New Roman" w:cs="Times New Roman"/>
          <w:iCs/>
          <w:color w:val="000000"/>
          <w:sz w:val="28"/>
          <w:szCs w:val="28"/>
        </w:rPr>
        <w:t>средних издержек</w:t>
      </w:r>
      <w:r w:rsidRPr="00937A32">
        <w:rPr>
          <w:rFonts w:ascii="Times New Roman" w:hAnsi="Times New Roman" w:cs="Times New Roman"/>
          <w:iCs/>
          <w:color w:val="000000"/>
          <w:sz w:val="28"/>
          <w:szCs w:val="28"/>
        </w:rPr>
        <w:t xml:space="preserve"> одного субъекта предпринимательской </w:t>
      </w:r>
      <w:r>
        <w:rPr>
          <w:rFonts w:ascii="Times New Roman" w:hAnsi="Times New Roman" w:cs="Times New Roman"/>
          <w:iCs/>
          <w:color w:val="000000"/>
          <w:sz w:val="28"/>
          <w:szCs w:val="28"/>
        </w:rPr>
        <w:t>и</w:t>
      </w:r>
      <w:proofErr w:type="gramEnd"/>
      <w:r>
        <w:rPr>
          <w:rFonts w:ascii="Times New Roman" w:hAnsi="Times New Roman" w:cs="Times New Roman"/>
          <w:iCs/>
          <w:color w:val="000000"/>
          <w:sz w:val="28"/>
          <w:szCs w:val="28"/>
        </w:rPr>
        <w:t xml:space="preserve"> инвестиционной </w:t>
      </w:r>
      <w:r w:rsidRPr="00937A32">
        <w:rPr>
          <w:rFonts w:ascii="Times New Roman" w:hAnsi="Times New Roman" w:cs="Times New Roman"/>
          <w:iCs/>
          <w:color w:val="000000"/>
          <w:sz w:val="28"/>
          <w:szCs w:val="28"/>
        </w:rPr>
        <w:t xml:space="preserve">деятельности </w:t>
      </w:r>
      <w:r w:rsidRPr="00A313AA">
        <w:rPr>
          <w:rFonts w:ascii="Times New Roman" w:hAnsi="Times New Roman" w:cs="Times New Roman"/>
          <w:iCs/>
          <w:color w:val="000000"/>
          <w:sz w:val="28"/>
          <w:szCs w:val="28"/>
        </w:rPr>
        <w:t xml:space="preserve">при </w:t>
      </w:r>
      <w:r w:rsidR="009048BF">
        <w:rPr>
          <w:rFonts w:ascii="Times New Roman" w:hAnsi="Times New Roman" w:cs="Times New Roman"/>
          <w:iCs/>
          <w:color w:val="000000"/>
          <w:sz w:val="28"/>
          <w:szCs w:val="28"/>
        </w:rPr>
        <w:t xml:space="preserve">подаче им заявки для получения бюджетных средств на проведение </w:t>
      </w:r>
      <w:r w:rsidR="009048BF" w:rsidRPr="009048BF">
        <w:rPr>
          <w:rFonts w:ascii="Times New Roman" w:hAnsi="Times New Roman" w:cs="Times New Roman"/>
          <w:iCs/>
          <w:color w:val="000000"/>
          <w:sz w:val="28"/>
          <w:szCs w:val="28"/>
        </w:rPr>
        <w:t xml:space="preserve">профессионального обучения и дополнительного профессионального образования граждан </w:t>
      </w:r>
      <w:proofErr w:type="spellStart"/>
      <w:r w:rsidR="009048BF" w:rsidRPr="009048BF">
        <w:rPr>
          <w:rFonts w:ascii="Times New Roman" w:hAnsi="Times New Roman" w:cs="Times New Roman"/>
          <w:iCs/>
          <w:color w:val="000000"/>
          <w:sz w:val="28"/>
          <w:szCs w:val="28"/>
        </w:rPr>
        <w:t>предпенсионного</w:t>
      </w:r>
      <w:proofErr w:type="spellEnd"/>
      <w:r w:rsidR="009048BF" w:rsidRPr="009048BF">
        <w:rPr>
          <w:rFonts w:ascii="Times New Roman" w:hAnsi="Times New Roman" w:cs="Times New Roman"/>
          <w:iCs/>
          <w:color w:val="000000"/>
          <w:sz w:val="28"/>
          <w:szCs w:val="28"/>
        </w:rPr>
        <w:t xml:space="preserve"> возраста</w:t>
      </w:r>
      <w:r w:rsidR="009048BF">
        <w:rPr>
          <w:rFonts w:ascii="Times New Roman" w:hAnsi="Times New Roman" w:cs="Times New Roman"/>
          <w:iCs/>
          <w:color w:val="000000"/>
          <w:sz w:val="28"/>
          <w:szCs w:val="28"/>
        </w:rPr>
        <w:t>.</w:t>
      </w:r>
    </w:p>
    <w:p w:rsidR="00B279DD" w:rsidRDefault="00BB412D" w:rsidP="00DF2121">
      <w:pPr>
        <w:spacing w:after="0" w:line="37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A4866" w:rsidRPr="001A4866">
        <w:rPr>
          <w:rFonts w:ascii="Times New Roman" w:eastAsia="Times New Roman" w:hAnsi="Times New Roman" w:cs="Times New Roman"/>
          <w:sz w:val="28"/>
          <w:szCs w:val="28"/>
          <w:lang w:eastAsia="ru-RU"/>
        </w:rPr>
        <w:t>асход</w:t>
      </w:r>
      <w:r>
        <w:rPr>
          <w:rFonts w:ascii="Times New Roman" w:eastAsia="Times New Roman" w:hAnsi="Times New Roman" w:cs="Times New Roman"/>
          <w:sz w:val="28"/>
          <w:szCs w:val="28"/>
          <w:lang w:eastAsia="ru-RU"/>
        </w:rPr>
        <w:t>ы</w:t>
      </w:r>
      <w:r w:rsidR="001A4866" w:rsidRPr="001A4866">
        <w:rPr>
          <w:rFonts w:ascii="Times New Roman" w:eastAsia="Times New Roman" w:hAnsi="Times New Roman" w:cs="Times New Roman"/>
          <w:sz w:val="28"/>
          <w:szCs w:val="28"/>
          <w:lang w:eastAsia="ru-RU"/>
        </w:rPr>
        <w:t xml:space="preserve"> </w:t>
      </w:r>
      <w:r w:rsidR="006A79CC">
        <w:rPr>
          <w:rFonts w:ascii="Times New Roman" w:eastAsia="Times New Roman" w:hAnsi="Times New Roman" w:cs="Times New Roman"/>
          <w:sz w:val="28"/>
          <w:szCs w:val="28"/>
          <w:lang w:eastAsia="ru-RU"/>
        </w:rPr>
        <w:t xml:space="preserve">одного </w:t>
      </w:r>
      <w:r w:rsidR="001A4866" w:rsidRPr="001A4866">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а</w:t>
      </w:r>
      <w:r w:rsidR="001A4866" w:rsidRPr="001A4866">
        <w:rPr>
          <w:rFonts w:ascii="Times New Roman" w:eastAsia="Times New Roman" w:hAnsi="Times New Roman" w:cs="Times New Roman"/>
          <w:sz w:val="28"/>
          <w:szCs w:val="28"/>
          <w:lang w:eastAsia="ru-RU"/>
        </w:rPr>
        <w:t xml:space="preserve"> предпринимательской и инвестиционной деятельности</w:t>
      </w:r>
      <w:r>
        <w:rPr>
          <w:rFonts w:ascii="Times New Roman" w:eastAsia="Times New Roman" w:hAnsi="Times New Roman" w:cs="Times New Roman"/>
          <w:sz w:val="28"/>
          <w:szCs w:val="28"/>
          <w:lang w:eastAsia="ru-RU"/>
        </w:rPr>
        <w:t>,</w:t>
      </w:r>
      <w:r w:rsidR="0052497E">
        <w:rPr>
          <w:rFonts w:ascii="Times New Roman" w:eastAsia="Times New Roman" w:hAnsi="Times New Roman" w:cs="Times New Roman"/>
          <w:sz w:val="28"/>
          <w:szCs w:val="28"/>
          <w:lang w:eastAsia="ru-RU"/>
        </w:rPr>
        <w:t xml:space="preserve"> связанные</w:t>
      </w:r>
      <w:r w:rsidR="001A4866" w:rsidRPr="001A4866">
        <w:rPr>
          <w:rFonts w:ascii="Times New Roman" w:eastAsia="Times New Roman" w:hAnsi="Times New Roman" w:cs="Times New Roman"/>
          <w:sz w:val="28"/>
          <w:szCs w:val="28"/>
          <w:lang w:eastAsia="ru-RU"/>
        </w:rPr>
        <w:t xml:space="preserve"> с необходимостью подачи </w:t>
      </w:r>
      <w:r w:rsidR="001A4866" w:rsidRPr="001A4866">
        <w:rPr>
          <w:rFonts w:ascii="Times New Roman" w:eastAsia="Times New Roman" w:hAnsi="Times New Roman" w:cs="Times New Roman"/>
          <w:iCs/>
          <w:sz w:val="28"/>
          <w:szCs w:val="28"/>
          <w:lang w:eastAsia="ru-RU"/>
        </w:rPr>
        <w:t xml:space="preserve">заявки </w:t>
      </w:r>
      <w:r w:rsidR="006A79CC" w:rsidRPr="006A79CC">
        <w:rPr>
          <w:rFonts w:ascii="Times New Roman" w:eastAsia="Times New Roman" w:hAnsi="Times New Roman" w:cs="Times New Roman"/>
          <w:sz w:val="28"/>
          <w:szCs w:val="28"/>
          <w:lang w:eastAsia="ru-RU"/>
        </w:rPr>
        <w:t xml:space="preserve">для получения бюджетных средств на проведение профессионального обучения и дополнительного профессионального образования граждан </w:t>
      </w:r>
      <w:proofErr w:type="spellStart"/>
      <w:r w:rsidR="006A79CC" w:rsidRPr="006A79CC">
        <w:rPr>
          <w:rFonts w:ascii="Times New Roman" w:eastAsia="Times New Roman" w:hAnsi="Times New Roman" w:cs="Times New Roman"/>
          <w:sz w:val="28"/>
          <w:szCs w:val="28"/>
          <w:lang w:eastAsia="ru-RU"/>
        </w:rPr>
        <w:t>предпенсионного</w:t>
      </w:r>
      <w:proofErr w:type="spellEnd"/>
      <w:r w:rsidR="006A79CC" w:rsidRPr="006A79CC">
        <w:rPr>
          <w:rFonts w:ascii="Times New Roman" w:eastAsia="Times New Roman" w:hAnsi="Times New Roman" w:cs="Times New Roman"/>
          <w:sz w:val="28"/>
          <w:szCs w:val="28"/>
          <w:lang w:eastAsia="ru-RU"/>
        </w:rPr>
        <w:t xml:space="preserve"> возраста</w:t>
      </w:r>
      <w:r>
        <w:rPr>
          <w:rFonts w:ascii="Times New Roman" w:eastAsia="Times New Roman" w:hAnsi="Times New Roman" w:cs="Times New Roman"/>
          <w:sz w:val="28"/>
          <w:szCs w:val="28"/>
          <w:lang w:eastAsia="ru-RU"/>
        </w:rPr>
        <w:t xml:space="preserve">, </w:t>
      </w:r>
      <w:r w:rsidR="001A4866" w:rsidRPr="001A4866">
        <w:rPr>
          <w:rFonts w:ascii="Times New Roman" w:eastAsia="Times New Roman" w:hAnsi="Times New Roman" w:cs="Times New Roman"/>
          <w:sz w:val="28"/>
          <w:szCs w:val="28"/>
          <w:lang w:eastAsia="ru-RU"/>
        </w:rPr>
        <w:t>состав</w:t>
      </w:r>
      <w:r>
        <w:rPr>
          <w:rFonts w:ascii="Times New Roman" w:eastAsia="Times New Roman" w:hAnsi="Times New Roman" w:cs="Times New Roman"/>
          <w:sz w:val="28"/>
          <w:szCs w:val="28"/>
          <w:lang w:eastAsia="ru-RU"/>
        </w:rPr>
        <w:t>ят</w:t>
      </w:r>
      <w:r w:rsidR="001A4866" w:rsidRPr="001A4866">
        <w:rPr>
          <w:rFonts w:ascii="Times New Roman" w:eastAsia="Times New Roman" w:hAnsi="Times New Roman" w:cs="Times New Roman"/>
          <w:sz w:val="28"/>
          <w:szCs w:val="28"/>
          <w:lang w:eastAsia="ru-RU"/>
        </w:rPr>
        <w:t xml:space="preserve"> </w:t>
      </w:r>
      <w:r w:rsidR="006A79CC">
        <w:rPr>
          <w:rFonts w:ascii="Times New Roman" w:eastAsia="Times New Roman" w:hAnsi="Times New Roman" w:cs="Times New Roman"/>
          <w:sz w:val="28"/>
          <w:szCs w:val="28"/>
          <w:lang w:eastAsia="ru-RU"/>
        </w:rPr>
        <w:t xml:space="preserve">15,8 тыс. рублей, </w:t>
      </w:r>
      <w:r w:rsidR="00B279DD">
        <w:rPr>
          <w:rFonts w:ascii="Times New Roman" w:eastAsia="Times New Roman" w:hAnsi="Times New Roman" w:cs="Times New Roman"/>
          <w:sz w:val="28"/>
          <w:szCs w:val="28"/>
          <w:lang w:eastAsia="ru-RU"/>
        </w:rPr>
        <w:t>из них:</w:t>
      </w:r>
    </w:p>
    <w:p w:rsidR="00E31E16" w:rsidRDefault="006107BD" w:rsidP="00DF2121">
      <w:pPr>
        <w:spacing w:after="0" w:line="372" w:lineRule="auto"/>
        <w:ind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r w:rsidRPr="006107BD">
        <w:rPr>
          <w:rFonts w:ascii="Times New Roman" w:eastAsia="Times New Roman" w:hAnsi="Times New Roman" w:cs="Times New Roman"/>
          <w:sz w:val="28"/>
          <w:szCs w:val="28"/>
          <w:lang w:eastAsia="ru-RU"/>
        </w:rPr>
        <w:t>айм</w:t>
      </w:r>
      <w:proofErr w:type="spellEnd"/>
      <w:r w:rsidRPr="006107BD">
        <w:rPr>
          <w:rFonts w:ascii="Times New Roman" w:eastAsia="Times New Roman" w:hAnsi="Times New Roman" w:cs="Times New Roman"/>
          <w:sz w:val="28"/>
          <w:szCs w:val="28"/>
          <w:lang w:eastAsia="ru-RU"/>
        </w:rPr>
        <w:t xml:space="preserve"> дополнительного персонала</w:t>
      </w:r>
      <w:r>
        <w:rPr>
          <w:rFonts w:ascii="Times New Roman" w:eastAsia="Times New Roman" w:hAnsi="Times New Roman" w:cs="Times New Roman"/>
          <w:sz w:val="28"/>
          <w:szCs w:val="28"/>
          <w:lang w:eastAsia="ru-RU"/>
        </w:rPr>
        <w:t xml:space="preserve"> </w:t>
      </w:r>
      <w:r w:rsidR="00B279DD">
        <w:rPr>
          <w:rFonts w:ascii="Times New Roman" w:hAnsi="Times New Roman" w:cs="Times New Roman"/>
          <w:sz w:val="28"/>
          <w:szCs w:val="28"/>
        </w:rPr>
        <w:t>–</w:t>
      </w:r>
      <w:r w:rsidR="00B279DD">
        <w:rPr>
          <w:rFonts w:ascii="Times New Roman" w:eastAsia="Times New Roman" w:hAnsi="Times New Roman" w:cs="Times New Roman"/>
          <w:sz w:val="28"/>
          <w:szCs w:val="28"/>
          <w:lang w:eastAsia="ru-RU"/>
        </w:rPr>
        <w:t xml:space="preserve"> </w:t>
      </w:r>
      <w:r w:rsidR="00680215" w:rsidRPr="00680215">
        <w:rPr>
          <w:rFonts w:ascii="Times New Roman" w:eastAsia="Times New Roman" w:hAnsi="Times New Roman" w:cs="Times New Roman"/>
          <w:sz w:val="28"/>
          <w:szCs w:val="28"/>
          <w:lang w:eastAsia="ru-RU"/>
        </w:rPr>
        <w:t>5</w:t>
      </w:r>
      <w:r w:rsidR="006A79CC">
        <w:rPr>
          <w:rFonts w:ascii="Times New Roman" w:eastAsia="Times New Roman" w:hAnsi="Times New Roman" w:cs="Times New Roman"/>
          <w:sz w:val="28"/>
          <w:szCs w:val="28"/>
          <w:lang w:eastAsia="ru-RU"/>
        </w:rPr>
        <w:t>,1 тыс. рублей</w:t>
      </w:r>
      <w:r w:rsidR="00B279DD">
        <w:rPr>
          <w:rFonts w:ascii="Times New Roman" w:eastAsia="Times New Roman" w:hAnsi="Times New Roman" w:cs="Times New Roman"/>
          <w:sz w:val="28"/>
          <w:szCs w:val="28"/>
          <w:lang w:eastAsia="ru-RU"/>
        </w:rPr>
        <w:t>;</w:t>
      </w:r>
    </w:p>
    <w:p w:rsidR="00BC44A0" w:rsidRDefault="006A79CC" w:rsidP="00BC44A0">
      <w:pPr>
        <w:spacing w:after="0" w:line="37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80215" w:rsidRPr="00680215">
        <w:rPr>
          <w:rFonts w:ascii="Times New Roman" w:eastAsia="Times New Roman" w:hAnsi="Times New Roman" w:cs="Times New Roman"/>
          <w:sz w:val="28"/>
          <w:szCs w:val="28"/>
          <w:lang w:eastAsia="ru-RU"/>
        </w:rPr>
        <w:t xml:space="preserve">одготовка документов для представления </w:t>
      </w:r>
      <w:r>
        <w:rPr>
          <w:rFonts w:ascii="Times New Roman" w:eastAsia="Times New Roman" w:hAnsi="Times New Roman" w:cs="Times New Roman"/>
          <w:sz w:val="28"/>
          <w:szCs w:val="28"/>
          <w:lang w:eastAsia="ru-RU"/>
        </w:rPr>
        <w:t>их</w:t>
      </w:r>
      <w:r w:rsidR="00680215" w:rsidRPr="00680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Дептруда</w:t>
      </w:r>
      <w:proofErr w:type="spellEnd"/>
      <w:r>
        <w:rPr>
          <w:rFonts w:ascii="Times New Roman" w:eastAsia="Times New Roman" w:hAnsi="Times New Roman" w:cs="Times New Roman"/>
          <w:sz w:val="28"/>
          <w:szCs w:val="28"/>
          <w:lang w:eastAsia="ru-RU"/>
        </w:rPr>
        <w:t xml:space="preserve"> и занятости населения Югры </w:t>
      </w:r>
      <w:r w:rsidR="00266437">
        <w:rPr>
          <w:rFonts w:ascii="Times New Roman" w:eastAsia="Times New Roman" w:hAnsi="Times New Roman" w:cs="Times New Roman"/>
          <w:sz w:val="28"/>
          <w:szCs w:val="28"/>
          <w:lang w:eastAsia="ru-RU"/>
        </w:rPr>
        <w:t xml:space="preserve">(расходы на бумагу, </w:t>
      </w:r>
      <w:r w:rsidR="00680215" w:rsidRPr="00680215">
        <w:rPr>
          <w:rFonts w:ascii="Times New Roman" w:eastAsia="Times New Roman" w:hAnsi="Times New Roman" w:cs="Times New Roman"/>
          <w:sz w:val="28"/>
          <w:szCs w:val="28"/>
          <w:lang w:eastAsia="ru-RU"/>
        </w:rPr>
        <w:t>картридж</w:t>
      </w:r>
      <w:r w:rsidR="00266437">
        <w:rPr>
          <w:rFonts w:ascii="Times New Roman" w:eastAsia="Times New Roman" w:hAnsi="Times New Roman" w:cs="Times New Roman"/>
          <w:sz w:val="28"/>
          <w:szCs w:val="28"/>
          <w:lang w:eastAsia="ru-RU"/>
        </w:rPr>
        <w:t>, транспортные расходы</w:t>
      </w:r>
      <w:r w:rsidR="00680215" w:rsidRPr="00680215">
        <w:rPr>
          <w:rFonts w:ascii="Times New Roman" w:eastAsia="Times New Roman" w:hAnsi="Times New Roman" w:cs="Times New Roman"/>
          <w:sz w:val="28"/>
          <w:szCs w:val="28"/>
          <w:lang w:eastAsia="ru-RU"/>
        </w:rPr>
        <w:t>)</w:t>
      </w:r>
      <w:r w:rsidR="00680215">
        <w:rPr>
          <w:rFonts w:ascii="Times New Roman" w:eastAsia="Times New Roman" w:hAnsi="Times New Roman" w:cs="Times New Roman"/>
          <w:sz w:val="28"/>
          <w:szCs w:val="28"/>
          <w:lang w:eastAsia="ru-RU"/>
        </w:rPr>
        <w:t xml:space="preserve"> </w:t>
      </w:r>
      <w:r w:rsidR="00B279DD">
        <w:rPr>
          <w:rFonts w:ascii="Times New Roman" w:hAnsi="Times New Roman" w:cs="Times New Roman"/>
          <w:sz w:val="28"/>
          <w:szCs w:val="28"/>
        </w:rPr>
        <w:t xml:space="preserve">– </w:t>
      </w:r>
      <w:r w:rsidR="009048BF" w:rsidRPr="009048B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тыс. рублей</w:t>
      </w:r>
      <w:r w:rsidR="00266437">
        <w:rPr>
          <w:rFonts w:ascii="Times New Roman" w:eastAsia="Times New Roman" w:hAnsi="Times New Roman" w:cs="Times New Roman"/>
          <w:sz w:val="28"/>
          <w:szCs w:val="28"/>
          <w:lang w:eastAsia="ru-RU"/>
        </w:rPr>
        <w:t>;</w:t>
      </w:r>
    </w:p>
    <w:p w:rsidR="00BC44A0" w:rsidRDefault="00BC44A0" w:rsidP="00BC44A0">
      <w:pPr>
        <w:spacing w:after="0" w:line="372" w:lineRule="auto"/>
        <w:ind w:firstLine="709"/>
        <w:contextualSpacing/>
        <w:jc w:val="both"/>
        <w:rPr>
          <w:rFonts w:ascii="Times New Roman" w:eastAsia="Times New Roman" w:hAnsi="Times New Roman" w:cs="Times New Roman"/>
          <w:sz w:val="28"/>
          <w:szCs w:val="28"/>
          <w:lang w:eastAsia="ru-RU"/>
        </w:rPr>
      </w:pPr>
      <w:r w:rsidRPr="00BC44A0">
        <w:rPr>
          <w:rFonts w:ascii="Times New Roman" w:eastAsia="Times New Roman" w:hAnsi="Times New Roman" w:cs="Times New Roman"/>
          <w:sz w:val="28"/>
          <w:szCs w:val="28"/>
          <w:lang w:eastAsia="ru-RU"/>
        </w:rPr>
        <w:t xml:space="preserve">Принятие  порядка  организации профессионального обучения и дополнительного профессионального образования граждан </w:t>
      </w:r>
      <w:proofErr w:type="spellStart"/>
      <w:r w:rsidRPr="00BC44A0">
        <w:rPr>
          <w:rFonts w:ascii="Times New Roman" w:eastAsia="Times New Roman" w:hAnsi="Times New Roman" w:cs="Times New Roman"/>
          <w:sz w:val="28"/>
          <w:szCs w:val="28"/>
          <w:lang w:eastAsia="ru-RU"/>
        </w:rPr>
        <w:t>предпенсионного</w:t>
      </w:r>
      <w:proofErr w:type="spellEnd"/>
      <w:r w:rsidRPr="00BC44A0">
        <w:rPr>
          <w:rFonts w:ascii="Times New Roman" w:eastAsia="Times New Roman" w:hAnsi="Times New Roman" w:cs="Times New Roman"/>
          <w:sz w:val="28"/>
          <w:szCs w:val="28"/>
          <w:lang w:eastAsia="ru-RU"/>
        </w:rPr>
        <w:t xml:space="preserve"> возраста, позволит</w:t>
      </w:r>
      <w:r>
        <w:rPr>
          <w:rFonts w:ascii="Times New Roman" w:eastAsia="Times New Roman" w:hAnsi="Times New Roman" w:cs="Times New Roman"/>
          <w:sz w:val="28"/>
          <w:szCs w:val="28"/>
          <w:lang w:eastAsia="ru-RU"/>
        </w:rPr>
        <w:t>:</w:t>
      </w:r>
    </w:p>
    <w:p w:rsidR="00BC44A0" w:rsidRDefault="00BC44A0" w:rsidP="00BC44A0">
      <w:pPr>
        <w:spacing w:after="0" w:line="372" w:lineRule="auto"/>
        <w:ind w:firstLine="720"/>
        <w:jc w:val="both"/>
        <w:rPr>
          <w:rFonts w:ascii="Times New Roman" w:hAnsi="Times New Roman" w:cs="Times New Roman"/>
          <w:sz w:val="28"/>
          <w:szCs w:val="28"/>
        </w:rPr>
      </w:pPr>
      <w:r w:rsidRPr="0043085E">
        <w:rPr>
          <w:rFonts w:ascii="Times New Roman" w:hAnsi="Times New Roman" w:cs="Times New Roman"/>
          <w:sz w:val="28"/>
          <w:szCs w:val="28"/>
        </w:rPr>
        <w:t xml:space="preserve">повысить конкурентоспособность на рынке труда граждан </w:t>
      </w:r>
      <w:proofErr w:type="spellStart"/>
      <w:r w:rsidRPr="0043085E">
        <w:rPr>
          <w:rFonts w:ascii="Times New Roman" w:hAnsi="Times New Roman" w:cs="Times New Roman"/>
          <w:sz w:val="28"/>
          <w:szCs w:val="28"/>
        </w:rPr>
        <w:t>предпенсионного</w:t>
      </w:r>
      <w:proofErr w:type="spellEnd"/>
      <w:r w:rsidRPr="0043085E">
        <w:rPr>
          <w:rFonts w:ascii="Times New Roman" w:hAnsi="Times New Roman" w:cs="Times New Roman"/>
          <w:sz w:val="28"/>
          <w:szCs w:val="28"/>
        </w:rPr>
        <w:t xml:space="preserve"> возраста и сохранить их занятость в условиях рыночной экономики у </w:t>
      </w:r>
      <w:r w:rsidR="003400D4">
        <w:rPr>
          <w:rFonts w:ascii="Times New Roman" w:hAnsi="Times New Roman" w:cs="Times New Roman"/>
          <w:sz w:val="28"/>
          <w:szCs w:val="28"/>
        </w:rPr>
        <w:t>прежнего</w:t>
      </w:r>
      <w:r w:rsidRPr="0043085E">
        <w:rPr>
          <w:rFonts w:ascii="Times New Roman" w:hAnsi="Times New Roman" w:cs="Times New Roman"/>
          <w:sz w:val="28"/>
          <w:szCs w:val="28"/>
        </w:rPr>
        <w:t xml:space="preserve"> работодателя либо трудоу</w:t>
      </w:r>
      <w:r>
        <w:rPr>
          <w:rFonts w:ascii="Times New Roman" w:hAnsi="Times New Roman" w:cs="Times New Roman"/>
          <w:sz w:val="28"/>
          <w:szCs w:val="28"/>
        </w:rPr>
        <w:t>строиться на новое место работы;</w:t>
      </w:r>
    </w:p>
    <w:p w:rsidR="00BC44A0" w:rsidRPr="00BC44A0" w:rsidRDefault="00BC44A0" w:rsidP="00BC44A0">
      <w:pPr>
        <w:spacing w:after="0" w:line="372" w:lineRule="auto"/>
        <w:ind w:firstLine="709"/>
        <w:contextualSpacing/>
        <w:jc w:val="both"/>
        <w:rPr>
          <w:rFonts w:ascii="Times New Roman" w:eastAsia="Times New Roman" w:hAnsi="Times New Roman" w:cs="Times New Roman"/>
          <w:sz w:val="28"/>
          <w:szCs w:val="28"/>
          <w:lang w:eastAsia="ru-RU"/>
        </w:rPr>
      </w:pPr>
      <w:r w:rsidRPr="00BC44A0">
        <w:rPr>
          <w:rFonts w:ascii="Times New Roman" w:eastAsia="Times New Roman" w:hAnsi="Times New Roman" w:cs="Times New Roman"/>
          <w:sz w:val="28"/>
          <w:szCs w:val="28"/>
          <w:lang w:eastAsia="ru-RU"/>
        </w:rPr>
        <w:t xml:space="preserve">организовать к 2024 году обучение 4 338 граждан </w:t>
      </w:r>
      <w:proofErr w:type="spellStart"/>
      <w:r w:rsidRPr="00BC44A0">
        <w:rPr>
          <w:rFonts w:ascii="Times New Roman" w:eastAsia="Times New Roman" w:hAnsi="Times New Roman" w:cs="Times New Roman"/>
          <w:sz w:val="28"/>
          <w:szCs w:val="28"/>
          <w:lang w:eastAsia="ru-RU"/>
        </w:rPr>
        <w:t>предпенсионного</w:t>
      </w:r>
      <w:proofErr w:type="spellEnd"/>
      <w:r w:rsidRPr="00BC44A0">
        <w:rPr>
          <w:rFonts w:ascii="Times New Roman" w:eastAsia="Times New Roman" w:hAnsi="Times New Roman" w:cs="Times New Roman"/>
          <w:sz w:val="28"/>
          <w:szCs w:val="28"/>
          <w:lang w:eastAsia="ru-RU"/>
        </w:rPr>
        <w:t xml:space="preserve"> возраста и обеспечить </w:t>
      </w:r>
      <w:r w:rsidRPr="00BC44A0">
        <w:rPr>
          <w:rFonts w:ascii="Times New Roman" w:eastAsia="Calibri" w:hAnsi="Times New Roman" w:cs="Times New Roman"/>
          <w:sz w:val="28"/>
          <w:szCs w:val="28"/>
        </w:rPr>
        <w:t xml:space="preserve">долю сохранивших занятость работников  </w:t>
      </w:r>
      <w:proofErr w:type="spellStart"/>
      <w:r w:rsidRPr="00BC44A0">
        <w:rPr>
          <w:rFonts w:ascii="Times New Roman" w:eastAsia="Calibri" w:hAnsi="Times New Roman" w:cs="Times New Roman"/>
          <w:sz w:val="28"/>
          <w:szCs w:val="28"/>
        </w:rPr>
        <w:t>предпенсионного</w:t>
      </w:r>
      <w:proofErr w:type="spellEnd"/>
      <w:r w:rsidRPr="00BC44A0">
        <w:rPr>
          <w:rFonts w:ascii="Times New Roman" w:eastAsia="Calibri" w:hAnsi="Times New Roman" w:cs="Times New Roman"/>
          <w:sz w:val="28"/>
          <w:szCs w:val="28"/>
        </w:rPr>
        <w:t xml:space="preserve"> возраста, прошедших профессиональное обучение или получивших дополнительное профессиональное образование, </w:t>
      </w:r>
      <w:r>
        <w:rPr>
          <w:rFonts w:ascii="Times New Roman" w:eastAsia="Calibri" w:hAnsi="Times New Roman" w:cs="Times New Roman"/>
          <w:sz w:val="28"/>
          <w:szCs w:val="28"/>
        </w:rPr>
        <w:br/>
      </w:r>
      <w:r w:rsidRPr="00BC44A0">
        <w:rPr>
          <w:rFonts w:ascii="Times New Roman" w:eastAsia="Calibri" w:hAnsi="Times New Roman" w:cs="Times New Roman"/>
          <w:sz w:val="28"/>
          <w:szCs w:val="28"/>
        </w:rPr>
        <w:t xml:space="preserve">в численности работников </w:t>
      </w:r>
      <w:proofErr w:type="spellStart"/>
      <w:r w:rsidRPr="00BC44A0">
        <w:rPr>
          <w:rFonts w:ascii="Times New Roman" w:eastAsia="Calibri" w:hAnsi="Times New Roman" w:cs="Times New Roman"/>
          <w:sz w:val="28"/>
          <w:szCs w:val="28"/>
        </w:rPr>
        <w:t>предпенсионного</w:t>
      </w:r>
      <w:proofErr w:type="spellEnd"/>
      <w:r w:rsidRPr="00BC44A0">
        <w:rPr>
          <w:rFonts w:ascii="Times New Roman" w:eastAsia="Calibri" w:hAnsi="Times New Roman" w:cs="Times New Roman"/>
          <w:sz w:val="28"/>
          <w:szCs w:val="28"/>
        </w:rPr>
        <w:t xml:space="preserve"> возраста, не менее 85%.</w:t>
      </w:r>
    </w:p>
    <w:p w:rsidR="00D91E66" w:rsidRPr="00D91E66" w:rsidRDefault="00D91E66" w:rsidP="00D91E66">
      <w:pPr>
        <w:spacing w:after="0" w:line="372" w:lineRule="auto"/>
        <w:ind w:firstLine="720"/>
        <w:jc w:val="both"/>
        <w:rPr>
          <w:rFonts w:ascii="Times New Roman" w:hAnsi="Times New Roman" w:cs="Times New Roman"/>
          <w:sz w:val="28"/>
          <w:szCs w:val="28"/>
        </w:rPr>
      </w:pPr>
      <w:r w:rsidRPr="00D91E66">
        <w:rPr>
          <w:rFonts w:ascii="Times New Roman" w:hAnsi="Times New Roman" w:cs="Times New Roman"/>
          <w:sz w:val="28"/>
          <w:szCs w:val="28"/>
        </w:rPr>
        <w:t>По результатам рассмотрения представленных документов установлено, что при подготовке проекта процедуры, предусмотренные Порядком, соблюдены.</w:t>
      </w:r>
    </w:p>
    <w:p w:rsidR="00D91E66" w:rsidRPr="00D91E66" w:rsidRDefault="00D91E66" w:rsidP="00D91E66">
      <w:pPr>
        <w:spacing w:after="0" w:line="372" w:lineRule="auto"/>
        <w:ind w:firstLine="720"/>
        <w:jc w:val="both"/>
        <w:rPr>
          <w:rFonts w:ascii="Times New Roman" w:hAnsi="Times New Roman" w:cs="Times New Roman"/>
          <w:sz w:val="28"/>
          <w:szCs w:val="28"/>
        </w:rPr>
      </w:pPr>
      <w:r w:rsidRPr="00D91E66">
        <w:rPr>
          <w:rFonts w:ascii="Times New Roman" w:hAnsi="Times New Roman" w:cs="Times New Roman"/>
          <w:sz w:val="28"/>
          <w:szCs w:val="28"/>
        </w:rPr>
        <w:t>На основе проведенной ОРВ проекта, с учетом информации, представленной в сводном отчете, своде предложений и пояснительной записке к проекту, сделаны следующие выводы:</w:t>
      </w:r>
    </w:p>
    <w:p w:rsidR="00D91E66" w:rsidRPr="00D91E66" w:rsidRDefault="00D91E66" w:rsidP="00D91E66">
      <w:pPr>
        <w:spacing w:after="0" w:line="372" w:lineRule="auto"/>
        <w:ind w:firstLine="720"/>
        <w:jc w:val="both"/>
        <w:rPr>
          <w:rFonts w:ascii="Times New Roman" w:hAnsi="Times New Roman" w:cs="Times New Roman"/>
          <w:sz w:val="28"/>
          <w:szCs w:val="28"/>
        </w:rPr>
      </w:pPr>
      <w:r w:rsidRPr="00D91E66">
        <w:rPr>
          <w:rFonts w:ascii="Times New Roman" w:hAnsi="Times New Roman" w:cs="Times New Roman"/>
          <w:sz w:val="28"/>
          <w:szCs w:val="28"/>
        </w:rPr>
        <w:t xml:space="preserve">– предложенный проектом способ государственного регулирования обоснован, поскольку проектом </w:t>
      </w:r>
      <w:r w:rsidR="002F7715">
        <w:rPr>
          <w:rFonts w:ascii="Times New Roman" w:hAnsi="Times New Roman" w:cs="Times New Roman"/>
          <w:sz w:val="28"/>
          <w:szCs w:val="28"/>
        </w:rPr>
        <w:t xml:space="preserve">предлагается </w:t>
      </w:r>
      <w:r w:rsidRPr="00D91E66">
        <w:rPr>
          <w:rFonts w:ascii="Times New Roman" w:hAnsi="Times New Roman" w:cs="Times New Roman"/>
          <w:sz w:val="28"/>
          <w:szCs w:val="28"/>
        </w:rPr>
        <w:t xml:space="preserve">повысить конкурентоспособность на рынке труда граждан </w:t>
      </w:r>
      <w:proofErr w:type="spellStart"/>
      <w:r w:rsidRPr="00D91E66">
        <w:rPr>
          <w:rFonts w:ascii="Times New Roman" w:hAnsi="Times New Roman" w:cs="Times New Roman"/>
          <w:sz w:val="28"/>
          <w:szCs w:val="28"/>
        </w:rPr>
        <w:t>предпенсионного</w:t>
      </w:r>
      <w:proofErr w:type="spellEnd"/>
      <w:r w:rsidRPr="00D91E66">
        <w:rPr>
          <w:rFonts w:ascii="Times New Roman" w:hAnsi="Times New Roman" w:cs="Times New Roman"/>
          <w:sz w:val="28"/>
          <w:szCs w:val="28"/>
        </w:rPr>
        <w:t xml:space="preserve"> возраста и сохранить их занятость в условиях рыночной экономики у этого же работодателя либо трудоустроиться на новое место работы;</w:t>
      </w:r>
    </w:p>
    <w:p w:rsidR="00D91E66" w:rsidRPr="00D91E66" w:rsidRDefault="00D91E66" w:rsidP="00D91E66">
      <w:pPr>
        <w:spacing w:after="0" w:line="372" w:lineRule="auto"/>
        <w:ind w:firstLine="720"/>
        <w:jc w:val="both"/>
        <w:rPr>
          <w:rFonts w:ascii="Times New Roman" w:hAnsi="Times New Roman" w:cs="Times New Roman"/>
          <w:sz w:val="28"/>
          <w:szCs w:val="28"/>
        </w:rPr>
      </w:pPr>
      <w:r w:rsidRPr="00D91E66">
        <w:rPr>
          <w:rFonts w:ascii="Times New Roman" w:hAnsi="Times New Roman" w:cs="Times New Roman"/>
          <w:sz w:val="28"/>
          <w:szCs w:val="28"/>
        </w:rPr>
        <w:t>–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субъектов предпринимательской и инвестиционной деятельности, а также бюджета автономного округа, отсутствуют.</w:t>
      </w:r>
    </w:p>
    <w:p w:rsidR="0043085E" w:rsidRDefault="0043085E" w:rsidP="00DF2121">
      <w:pPr>
        <w:spacing w:after="0" w:line="372" w:lineRule="auto"/>
        <w:ind w:firstLine="720"/>
        <w:jc w:val="both"/>
        <w:rPr>
          <w:rFonts w:ascii="Times New Roman" w:hAnsi="Times New Roman" w:cs="Times New Roman"/>
          <w:sz w:val="28"/>
          <w:szCs w:val="28"/>
        </w:rPr>
      </w:pPr>
    </w:p>
    <w:p w:rsidR="008A13C4" w:rsidRDefault="008A13C4" w:rsidP="008A13C4">
      <w:pPr>
        <w:widowControl w:val="0"/>
        <w:shd w:val="clear" w:color="auto" w:fill="FFFFFF"/>
        <w:spacing w:after="0" w:line="240" w:lineRule="auto"/>
        <w:ind w:right="7"/>
        <w:jc w:val="both"/>
        <w:rPr>
          <w:rFonts w:ascii="Times New Roman" w:hAnsi="Times New Roman" w:cs="Times New Roman"/>
          <w:sz w:val="28"/>
          <w:szCs w:val="28"/>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2052"/>
      </w:tblGrid>
      <w:tr w:rsidR="008A13C4" w:rsidRPr="00927695" w:rsidTr="00EF0E3A">
        <w:trPr>
          <w:trHeight w:val="1443"/>
        </w:trPr>
        <w:tc>
          <w:tcPr>
            <w:tcW w:w="3227" w:type="dxa"/>
          </w:tcPr>
          <w:p w:rsidR="008A13C4" w:rsidRDefault="008A13C4" w:rsidP="00EF0E3A">
            <w:pPr>
              <w:rPr>
                <w:rFonts w:ascii="Times New Roman" w:hAnsi="Times New Roman" w:cs="Times New Roman"/>
                <w:sz w:val="28"/>
                <w:szCs w:val="28"/>
              </w:rPr>
            </w:pPr>
            <w:bookmarkStart w:id="2" w:name="EdsBorder"/>
            <w:r w:rsidRPr="006A5B30">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9264" behindDoc="0" locked="0" layoutInCell="1" allowOverlap="1" wp14:anchorId="06CC9268" wp14:editId="711947F1">
                      <wp:simplePos x="0" y="0"/>
                      <wp:positionH relativeFrom="column">
                        <wp:posOffset>1981835</wp:posOffset>
                      </wp:positionH>
                      <wp:positionV relativeFrom="paragraph">
                        <wp:posOffset>29845</wp:posOffset>
                      </wp:positionV>
                      <wp:extent cx="2540000" cy="895350"/>
                      <wp:effectExtent l="0" t="0" r="12700" b="19050"/>
                      <wp:wrapNone/>
                      <wp:docPr id="4" name="Группа 4"/>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anchor>
                  </w:drawing>
                </mc:Choice>
                <mc:Fallback>
                  <w:pict>
                    <v:group id="Группа 4" o:spid="_x0000_s1026" style="position:absolute;margin-left:156.05pt;margin-top:2.35pt;width:200pt;height:70.5pt;z-index:251659264"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dtsIA&#10;AADaAAAADwAAAGRycy9kb3ducmV2LnhtbESP0YrCMBRE3wX/IdyFfdNUYXWpRlndFQR90G4/4Npc&#10;22pzU5qo9e+NIPg4zMwZZjpvTSWu1LjSsoJBPwJBnFldcq4g/V/1vkE4j6yxskwK7uRgPut2phhr&#10;e+M9XROfiwBhF6OCwvs6ltJlBRl0fVsTB+9oG4M+yCaXusFbgJtKDqNoJA2WHBYKrGlZUHZOLkYB&#10;7trtV5IuWKabweV0+PvdjBcnpT4/2p8JCE+tf4df7bVWMIT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l22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2" o:title="gerb_okrug1"/>
                        <v:path arrowok="t"/>
                      </v:shape>
                    </v:group>
                  </w:pict>
                </mc:Fallback>
              </mc:AlternateContent>
            </w:r>
            <w:bookmarkEnd w:id="2"/>
            <w:r>
              <w:rPr>
                <w:rFonts w:ascii="Times New Roman" w:hAnsi="Times New Roman" w:cs="Times New Roman"/>
                <w:sz w:val="28"/>
                <w:szCs w:val="28"/>
              </w:rPr>
              <w:t xml:space="preserve">Заместитель </w:t>
            </w:r>
            <w:r w:rsidRPr="004F288D">
              <w:rPr>
                <w:rFonts w:ascii="Times New Roman" w:hAnsi="Times New Roman" w:cs="Times New Roman"/>
                <w:sz w:val="28"/>
                <w:szCs w:val="28"/>
              </w:rPr>
              <w:t>директора</w:t>
            </w:r>
          </w:p>
          <w:p w:rsidR="00BC44A0" w:rsidRPr="00365A46" w:rsidRDefault="008A13C4" w:rsidP="00BC44A0">
            <w:pPr>
              <w:rPr>
                <w:rFonts w:ascii="Times New Roman" w:hAnsi="Times New Roman" w:cs="Times New Roman"/>
                <w:sz w:val="28"/>
                <w:szCs w:val="28"/>
              </w:rPr>
            </w:pPr>
            <w:r>
              <w:rPr>
                <w:rFonts w:ascii="Times New Roman" w:hAnsi="Times New Roman" w:cs="Times New Roman"/>
                <w:sz w:val="28"/>
                <w:szCs w:val="28"/>
              </w:rPr>
              <w:t xml:space="preserve">Департамента </w:t>
            </w:r>
          </w:p>
          <w:p w:rsidR="008A13C4" w:rsidRPr="00365A46" w:rsidRDefault="008A13C4" w:rsidP="00EF0E3A">
            <w:pPr>
              <w:rPr>
                <w:rFonts w:ascii="Times New Roman" w:hAnsi="Times New Roman" w:cs="Times New Roman"/>
                <w:sz w:val="28"/>
                <w:szCs w:val="28"/>
              </w:rPr>
            </w:pPr>
          </w:p>
        </w:tc>
        <w:tc>
          <w:tcPr>
            <w:tcW w:w="3901" w:type="dxa"/>
            <w:vAlign w:val="center"/>
          </w:tcPr>
          <w:p w:rsidR="008A13C4" w:rsidRPr="00903CF1" w:rsidRDefault="008A13C4" w:rsidP="00EF0E3A">
            <w:pPr>
              <w:pStyle w:val="ac"/>
              <w:jc w:val="center"/>
              <w:rPr>
                <w:b/>
                <w:color w:val="D9D9D9" w:themeColor="background1" w:themeShade="D9"/>
                <w:sz w:val="20"/>
                <w:szCs w:val="20"/>
              </w:rPr>
            </w:pPr>
            <w:bookmarkStart w:id="3" w:name="EdsText"/>
            <w:r w:rsidRPr="00903CF1">
              <w:rPr>
                <w:b/>
                <w:color w:val="D9D9D9" w:themeColor="background1" w:themeShade="D9"/>
                <w:sz w:val="20"/>
                <w:szCs w:val="20"/>
              </w:rPr>
              <w:t>ДОКУМЕНТ ПОДПИСАН</w:t>
            </w:r>
          </w:p>
          <w:p w:rsidR="008A13C4" w:rsidRPr="00903CF1" w:rsidRDefault="008A13C4" w:rsidP="00EF0E3A">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8A13C4" w:rsidRPr="00903CF1" w:rsidRDefault="008A13C4" w:rsidP="00EF0E3A">
            <w:pPr>
              <w:autoSpaceDE w:val="0"/>
              <w:autoSpaceDN w:val="0"/>
              <w:adjustRightInd w:val="0"/>
              <w:rPr>
                <w:color w:val="D9D9D9" w:themeColor="background1" w:themeShade="D9"/>
                <w:sz w:val="8"/>
                <w:szCs w:val="8"/>
              </w:rPr>
            </w:pPr>
          </w:p>
          <w:p w:rsidR="008A13C4" w:rsidRPr="00903CF1" w:rsidRDefault="008A13C4" w:rsidP="00EF0E3A">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8A13C4" w:rsidRPr="00903CF1" w:rsidRDefault="008A13C4" w:rsidP="00EF0E3A">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8A13C4" w:rsidRPr="00CA7141" w:rsidRDefault="008A13C4" w:rsidP="00EF0E3A">
            <w:pPr>
              <w:pStyle w:val="ac"/>
              <w:rPr>
                <w:rFonts w:ascii="Times New Roman" w:hAnsi="Times New Roman" w:cs="Times New Roman"/>
                <w:sz w:val="10"/>
                <w:szCs w:val="10"/>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bookmarkEnd w:id="3"/>
          </w:p>
        </w:tc>
        <w:tc>
          <w:tcPr>
            <w:tcW w:w="2052" w:type="dxa"/>
          </w:tcPr>
          <w:p w:rsidR="008A13C4" w:rsidRPr="00465FC6" w:rsidRDefault="00BC44A0" w:rsidP="00BC44A0">
            <w:pPr>
              <w:jc w:val="right"/>
              <w:rPr>
                <w:rFonts w:ascii="Times New Roman" w:hAnsi="Times New Roman" w:cs="Times New Roman"/>
                <w:sz w:val="28"/>
                <w:szCs w:val="28"/>
              </w:rPr>
            </w:pPr>
            <w:proofErr w:type="spellStart"/>
            <w:r>
              <w:rPr>
                <w:rFonts w:ascii="Times New Roman" w:hAnsi="Times New Roman" w:cs="Times New Roman"/>
                <w:sz w:val="28"/>
                <w:szCs w:val="28"/>
              </w:rPr>
              <w:t>В.У.Утбанов</w:t>
            </w:r>
            <w:proofErr w:type="spellEnd"/>
            <w:r>
              <w:rPr>
                <w:rFonts w:ascii="Times New Roman" w:hAnsi="Times New Roman" w:cs="Times New Roman"/>
                <w:sz w:val="28"/>
                <w:szCs w:val="28"/>
              </w:rPr>
              <w:t xml:space="preserve"> </w:t>
            </w:r>
          </w:p>
        </w:tc>
      </w:tr>
    </w:tbl>
    <w:p w:rsidR="008A13C4" w:rsidRDefault="008A13C4" w:rsidP="008A13C4">
      <w:pPr>
        <w:widowControl w:val="0"/>
        <w:shd w:val="clear" w:color="auto" w:fill="FFFFFF"/>
        <w:spacing w:after="0" w:line="240" w:lineRule="auto"/>
        <w:ind w:right="7"/>
        <w:jc w:val="both"/>
        <w:rPr>
          <w:rFonts w:ascii="Times New Roman" w:hAnsi="Times New Roman" w:cs="Times New Roman"/>
          <w:sz w:val="28"/>
          <w:szCs w:val="28"/>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561C5B" w:rsidRDefault="00561C5B" w:rsidP="008A13C4">
      <w:pPr>
        <w:spacing w:after="0" w:line="240" w:lineRule="auto"/>
        <w:jc w:val="both"/>
        <w:rPr>
          <w:rFonts w:ascii="Times New Roman" w:hAnsi="Times New Roman"/>
          <w:sz w:val="18"/>
          <w:szCs w:val="20"/>
        </w:rPr>
      </w:pPr>
    </w:p>
    <w:p w:rsidR="00561C5B" w:rsidRDefault="00561C5B"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6A79CC" w:rsidRDefault="006A79CC" w:rsidP="008A13C4">
      <w:pPr>
        <w:spacing w:after="0" w:line="240" w:lineRule="auto"/>
        <w:jc w:val="both"/>
        <w:rPr>
          <w:rFonts w:ascii="Times New Roman" w:hAnsi="Times New Roman"/>
          <w:sz w:val="18"/>
          <w:szCs w:val="20"/>
        </w:rPr>
      </w:pPr>
    </w:p>
    <w:p w:rsidR="00561C5B" w:rsidRDefault="00561C5B"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Default="008A13C4" w:rsidP="008A13C4">
      <w:pPr>
        <w:spacing w:after="0" w:line="240" w:lineRule="auto"/>
        <w:jc w:val="both"/>
        <w:rPr>
          <w:rFonts w:ascii="Times New Roman" w:hAnsi="Times New Roman"/>
          <w:sz w:val="18"/>
          <w:szCs w:val="20"/>
        </w:rPr>
      </w:pPr>
    </w:p>
    <w:p w:rsidR="008A13C4" w:rsidRPr="00D33732" w:rsidRDefault="008A13C4" w:rsidP="008A13C4">
      <w:pPr>
        <w:spacing w:after="0" w:line="240" w:lineRule="auto"/>
        <w:jc w:val="both"/>
        <w:rPr>
          <w:rFonts w:ascii="Times New Roman" w:hAnsi="Times New Roman"/>
          <w:sz w:val="18"/>
          <w:szCs w:val="20"/>
        </w:rPr>
      </w:pPr>
      <w:r w:rsidRPr="00D33732">
        <w:rPr>
          <w:rFonts w:ascii="Times New Roman" w:hAnsi="Times New Roman"/>
          <w:sz w:val="18"/>
          <w:szCs w:val="20"/>
        </w:rPr>
        <w:t xml:space="preserve">Исполнитель: консультант отдела оценки регулирующего воздействия </w:t>
      </w:r>
    </w:p>
    <w:p w:rsidR="008A13C4" w:rsidRPr="00D33732" w:rsidRDefault="008A13C4" w:rsidP="008A13C4">
      <w:pPr>
        <w:spacing w:after="0" w:line="240" w:lineRule="auto"/>
        <w:jc w:val="both"/>
        <w:rPr>
          <w:rFonts w:ascii="Times New Roman" w:hAnsi="Times New Roman"/>
          <w:sz w:val="18"/>
          <w:szCs w:val="20"/>
        </w:rPr>
      </w:pPr>
      <w:r w:rsidRPr="00D33732">
        <w:rPr>
          <w:rFonts w:ascii="Times New Roman" w:hAnsi="Times New Roman"/>
          <w:sz w:val="18"/>
          <w:szCs w:val="20"/>
        </w:rPr>
        <w:t xml:space="preserve">и экспертизы административных регламентов </w:t>
      </w:r>
    </w:p>
    <w:p w:rsidR="008A13C4" w:rsidRPr="00D33732" w:rsidRDefault="008A13C4" w:rsidP="008A13C4">
      <w:pPr>
        <w:spacing w:after="0" w:line="240" w:lineRule="auto"/>
        <w:jc w:val="both"/>
        <w:rPr>
          <w:rFonts w:ascii="Times New Roman" w:hAnsi="Times New Roman"/>
          <w:sz w:val="18"/>
          <w:szCs w:val="20"/>
        </w:rPr>
      </w:pPr>
      <w:r w:rsidRPr="00D33732">
        <w:rPr>
          <w:rFonts w:ascii="Times New Roman" w:hAnsi="Times New Roman"/>
          <w:sz w:val="18"/>
          <w:szCs w:val="20"/>
        </w:rPr>
        <w:t>управления государственного реформирования</w:t>
      </w:r>
    </w:p>
    <w:p w:rsidR="0056274D" w:rsidRPr="009D781D" w:rsidRDefault="008A13C4" w:rsidP="00931065">
      <w:pPr>
        <w:spacing w:after="0" w:line="240" w:lineRule="auto"/>
        <w:jc w:val="both"/>
        <w:rPr>
          <w:rFonts w:ascii="Times New Roman" w:hAnsi="Times New Roman" w:cs="Times New Roman"/>
          <w:bCs/>
          <w:sz w:val="16"/>
          <w:szCs w:val="16"/>
        </w:rPr>
      </w:pPr>
      <w:r w:rsidRPr="00D33732">
        <w:rPr>
          <w:rFonts w:ascii="Times New Roman" w:hAnsi="Times New Roman"/>
          <w:sz w:val="18"/>
          <w:szCs w:val="20"/>
        </w:rPr>
        <w:t>Лебедева Елена Евгеньевна, тел. 350-311</w:t>
      </w:r>
    </w:p>
    <w:sectPr w:rsidR="0056274D" w:rsidRPr="009D781D" w:rsidSect="00541B6C">
      <w:headerReference w:type="default" r:id="rId13"/>
      <w:pgSz w:w="11906" w:h="16838"/>
      <w:pgMar w:top="851"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E4" w:rsidRDefault="00470BE4" w:rsidP="00617B40">
      <w:pPr>
        <w:spacing w:after="0" w:line="240" w:lineRule="auto"/>
      </w:pPr>
      <w:r>
        <w:separator/>
      </w:r>
    </w:p>
  </w:endnote>
  <w:endnote w:type="continuationSeparator" w:id="0">
    <w:p w:rsidR="00470BE4" w:rsidRDefault="00470BE4"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E4" w:rsidRDefault="00470BE4" w:rsidP="00617B40">
      <w:pPr>
        <w:spacing w:after="0" w:line="240" w:lineRule="auto"/>
      </w:pPr>
      <w:r>
        <w:separator/>
      </w:r>
    </w:p>
  </w:footnote>
  <w:footnote w:type="continuationSeparator" w:id="0">
    <w:p w:rsidR="00470BE4" w:rsidRDefault="00470BE4"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52813"/>
      <w:docPartObj>
        <w:docPartGallery w:val="Page Numbers (Top of Page)"/>
        <w:docPartUnique/>
      </w:docPartObj>
    </w:sdtPr>
    <w:sdtEndPr>
      <w:rPr>
        <w:rFonts w:ascii="Times New Roman" w:hAnsi="Times New Roman" w:cs="Times New Roman"/>
      </w:rPr>
    </w:sdtEndPr>
    <w:sdtContent>
      <w:p w:rsidR="006D51AD" w:rsidRDefault="006D51AD">
        <w:pPr>
          <w:pStyle w:val="a6"/>
          <w:jc w:val="center"/>
        </w:pPr>
      </w:p>
      <w:p w:rsidR="006D51AD" w:rsidRDefault="006D51AD">
        <w:pPr>
          <w:pStyle w:val="a6"/>
          <w:jc w:val="center"/>
        </w:pPr>
      </w:p>
      <w:p w:rsidR="006D51AD" w:rsidRPr="00541B6C" w:rsidRDefault="006D51AD">
        <w:pPr>
          <w:pStyle w:val="a6"/>
          <w:jc w:val="center"/>
          <w:rPr>
            <w:rFonts w:ascii="Times New Roman" w:hAnsi="Times New Roman" w:cs="Times New Roman"/>
          </w:rPr>
        </w:pPr>
        <w:r w:rsidRPr="00541B6C">
          <w:rPr>
            <w:rFonts w:ascii="Times New Roman" w:hAnsi="Times New Roman" w:cs="Times New Roman"/>
          </w:rPr>
          <w:fldChar w:fldCharType="begin"/>
        </w:r>
        <w:r w:rsidRPr="00541B6C">
          <w:rPr>
            <w:rFonts w:ascii="Times New Roman" w:hAnsi="Times New Roman" w:cs="Times New Roman"/>
          </w:rPr>
          <w:instrText>PAGE   \* MERGEFORMAT</w:instrText>
        </w:r>
        <w:r w:rsidRPr="00541B6C">
          <w:rPr>
            <w:rFonts w:ascii="Times New Roman" w:hAnsi="Times New Roman" w:cs="Times New Roman"/>
          </w:rPr>
          <w:fldChar w:fldCharType="separate"/>
        </w:r>
        <w:r w:rsidR="008C1D8D">
          <w:rPr>
            <w:rFonts w:ascii="Times New Roman" w:hAnsi="Times New Roman" w:cs="Times New Roman"/>
            <w:noProof/>
          </w:rPr>
          <w:t>2</w:t>
        </w:r>
        <w:r w:rsidRPr="00541B6C">
          <w:rPr>
            <w:rFonts w:ascii="Times New Roman" w:hAnsi="Times New Roman" w:cs="Times New Roman"/>
          </w:rPr>
          <w:fldChar w:fldCharType="end"/>
        </w:r>
      </w:p>
    </w:sdtContent>
  </w:sdt>
  <w:p w:rsidR="006D51AD" w:rsidRDefault="006D51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CE"/>
    <w:multiLevelType w:val="hybridMultilevel"/>
    <w:tmpl w:val="490E29BA"/>
    <w:lvl w:ilvl="0" w:tplc="E5A4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0E53E2"/>
    <w:multiLevelType w:val="multilevel"/>
    <w:tmpl w:val="8FD0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6D4B54"/>
    <w:multiLevelType w:val="hybridMultilevel"/>
    <w:tmpl w:val="60868AE0"/>
    <w:lvl w:ilvl="0" w:tplc="82649938">
      <w:start w:val="1"/>
      <w:numFmt w:val="decimal"/>
      <w:lvlText w:val="%1."/>
      <w:lvlJc w:val="left"/>
      <w:pPr>
        <w:ind w:left="928"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C61CF"/>
    <w:multiLevelType w:val="hybridMultilevel"/>
    <w:tmpl w:val="053E8D1A"/>
    <w:lvl w:ilvl="0" w:tplc="6E0EA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694AF3"/>
    <w:multiLevelType w:val="hybridMultilevel"/>
    <w:tmpl w:val="5028A6F4"/>
    <w:lvl w:ilvl="0" w:tplc="D708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F33B61"/>
    <w:multiLevelType w:val="hybridMultilevel"/>
    <w:tmpl w:val="5028A6F4"/>
    <w:lvl w:ilvl="0" w:tplc="D708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222998"/>
    <w:multiLevelType w:val="hybridMultilevel"/>
    <w:tmpl w:val="4A40E2C6"/>
    <w:lvl w:ilvl="0" w:tplc="60F28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500CC5"/>
    <w:multiLevelType w:val="hybridMultilevel"/>
    <w:tmpl w:val="C44ACF00"/>
    <w:lvl w:ilvl="0" w:tplc="D570C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14B363E"/>
    <w:multiLevelType w:val="hybridMultilevel"/>
    <w:tmpl w:val="9AA64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4"/>
  </w:num>
  <w:num w:numId="6">
    <w:abstractNumId w:val="7"/>
  </w:num>
  <w:num w:numId="7">
    <w:abstractNumId w:val="8"/>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ED0"/>
    <w:rsid w:val="00001C12"/>
    <w:rsid w:val="000032C7"/>
    <w:rsid w:val="00004E7C"/>
    <w:rsid w:val="00005C7A"/>
    <w:rsid w:val="000060C5"/>
    <w:rsid w:val="00007DAF"/>
    <w:rsid w:val="000101C8"/>
    <w:rsid w:val="00011C0E"/>
    <w:rsid w:val="00012153"/>
    <w:rsid w:val="00013EC1"/>
    <w:rsid w:val="00015A43"/>
    <w:rsid w:val="00023D0B"/>
    <w:rsid w:val="00027004"/>
    <w:rsid w:val="00031105"/>
    <w:rsid w:val="00034ECF"/>
    <w:rsid w:val="00036325"/>
    <w:rsid w:val="00040D8B"/>
    <w:rsid w:val="00047A5F"/>
    <w:rsid w:val="00050F47"/>
    <w:rsid w:val="00051415"/>
    <w:rsid w:val="00053DE6"/>
    <w:rsid w:val="00054289"/>
    <w:rsid w:val="0005513D"/>
    <w:rsid w:val="00055189"/>
    <w:rsid w:val="000553F6"/>
    <w:rsid w:val="000612BF"/>
    <w:rsid w:val="000614FA"/>
    <w:rsid w:val="00065579"/>
    <w:rsid w:val="000679E1"/>
    <w:rsid w:val="00067BD0"/>
    <w:rsid w:val="00070879"/>
    <w:rsid w:val="00070C35"/>
    <w:rsid w:val="000742AE"/>
    <w:rsid w:val="00077DC3"/>
    <w:rsid w:val="00081B54"/>
    <w:rsid w:val="000822EA"/>
    <w:rsid w:val="00082E4B"/>
    <w:rsid w:val="00082FD5"/>
    <w:rsid w:val="000841AE"/>
    <w:rsid w:val="00085F87"/>
    <w:rsid w:val="00093D72"/>
    <w:rsid w:val="000944D0"/>
    <w:rsid w:val="00094C89"/>
    <w:rsid w:val="000958C3"/>
    <w:rsid w:val="000965A7"/>
    <w:rsid w:val="000968CA"/>
    <w:rsid w:val="000A0F1D"/>
    <w:rsid w:val="000A20DE"/>
    <w:rsid w:val="000A2D5D"/>
    <w:rsid w:val="000A4D09"/>
    <w:rsid w:val="000A63E0"/>
    <w:rsid w:val="000B0353"/>
    <w:rsid w:val="000B0A83"/>
    <w:rsid w:val="000B1C3D"/>
    <w:rsid w:val="000B1DEA"/>
    <w:rsid w:val="000B30E4"/>
    <w:rsid w:val="000B4B87"/>
    <w:rsid w:val="000B4C48"/>
    <w:rsid w:val="000B5126"/>
    <w:rsid w:val="000B5C0D"/>
    <w:rsid w:val="000B6BD3"/>
    <w:rsid w:val="000B6D0E"/>
    <w:rsid w:val="000C33F4"/>
    <w:rsid w:val="000C38E6"/>
    <w:rsid w:val="000C5DBF"/>
    <w:rsid w:val="000C626F"/>
    <w:rsid w:val="000D084A"/>
    <w:rsid w:val="000D11C0"/>
    <w:rsid w:val="000D4E49"/>
    <w:rsid w:val="000D5EDB"/>
    <w:rsid w:val="000E2AD9"/>
    <w:rsid w:val="000E2E15"/>
    <w:rsid w:val="000F1151"/>
    <w:rsid w:val="000F117A"/>
    <w:rsid w:val="000F242D"/>
    <w:rsid w:val="000F630D"/>
    <w:rsid w:val="000F6587"/>
    <w:rsid w:val="0010237A"/>
    <w:rsid w:val="0010469F"/>
    <w:rsid w:val="0010550A"/>
    <w:rsid w:val="00105C9A"/>
    <w:rsid w:val="0010779C"/>
    <w:rsid w:val="00107CB4"/>
    <w:rsid w:val="00115555"/>
    <w:rsid w:val="00121602"/>
    <w:rsid w:val="001308E3"/>
    <w:rsid w:val="00131D0D"/>
    <w:rsid w:val="00132F51"/>
    <w:rsid w:val="0013360F"/>
    <w:rsid w:val="0013493F"/>
    <w:rsid w:val="00137038"/>
    <w:rsid w:val="0014112B"/>
    <w:rsid w:val="001418DD"/>
    <w:rsid w:val="001454E5"/>
    <w:rsid w:val="00146D25"/>
    <w:rsid w:val="00150967"/>
    <w:rsid w:val="00150C26"/>
    <w:rsid w:val="00151ED2"/>
    <w:rsid w:val="00152231"/>
    <w:rsid w:val="00152569"/>
    <w:rsid w:val="00152F16"/>
    <w:rsid w:val="00152F74"/>
    <w:rsid w:val="00153F60"/>
    <w:rsid w:val="00157198"/>
    <w:rsid w:val="00163D9A"/>
    <w:rsid w:val="00165F33"/>
    <w:rsid w:val="00166063"/>
    <w:rsid w:val="00167936"/>
    <w:rsid w:val="001701DD"/>
    <w:rsid w:val="00175DFD"/>
    <w:rsid w:val="0017757C"/>
    <w:rsid w:val="00182404"/>
    <w:rsid w:val="00182B80"/>
    <w:rsid w:val="001847D2"/>
    <w:rsid w:val="0018600B"/>
    <w:rsid w:val="00186A59"/>
    <w:rsid w:val="00191868"/>
    <w:rsid w:val="001921FE"/>
    <w:rsid w:val="001961F6"/>
    <w:rsid w:val="00196F3F"/>
    <w:rsid w:val="001A449C"/>
    <w:rsid w:val="001A4866"/>
    <w:rsid w:val="001B0C39"/>
    <w:rsid w:val="001B166D"/>
    <w:rsid w:val="001B2349"/>
    <w:rsid w:val="001B3167"/>
    <w:rsid w:val="001B3968"/>
    <w:rsid w:val="001B4CCE"/>
    <w:rsid w:val="001B50D2"/>
    <w:rsid w:val="001B6444"/>
    <w:rsid w:val="001C1769"/>
    <w:rsid w:val="001C5C3F"/>
    <w:rsid w:val="001C7557"/>
    <w:rsid w:val="001D3567"/>
    <w:rsid w:val="001D52BD"/>
    <w:rsid w:val="001D7967"/>
    <w:rsid w:val="001E4082"/>
    <w:rsid w:val="001E49E7"/>
    <w:rsid w:val="001E6EDC"/>
    <w:rsid w:val="001E7991"/>
    <w:rsid w:val="001F0A82"/>
    <w:rsid w:val="001F174C"/>
    <w:rsid w:val="0020093B"/>
    <w:rsid w:val="002016EC"/>
    <w:rsid w:val="00203908"/>
    <w:rsid w:val="00210D8F"/>
    <w:rsid w:val="00215524"/>
    <w:rsid w:val="002177CE"/>
    <w:rsid w:val="002235A5"/>
    <w:rsid w:val="00223739"/>
    <w:rsid w:val="00224556"/>
    <w:rsid w:val="00225C7D"/>
    <w:rsid w:val="00226ECF"/>
    <w:rsid w:val="002300FD"/>
    <w:rsid w:val="00230738"/>
    <w:rsid w:val="00232AEE"/>
    <w:rsid w:val="00232B9C"/>
    <w:rsid w:val="00234040"/>
    <w:rsid w:val="00234DF0"/>
    <w:rsid w:val="00237E44"/>
    <w:rsid w:val="002400CB"/>
    <w:rsid w:val="00244D60"/>
    <w:rsid w:val="002450E6"/>
    <w:rsid w:val="00245B76"/>
    <w:rsid w:val="00247767"/>
    <w:rsid w:val="00247974"/>
    <w:rsid w:val="0025025B"/>
    <w:rsid w:val="002529F0"/>
    <w:rsid w:val="0025344F"/>
    <w:rsid w:val="002611BB"/>
    <w:rsid w:val="0026152C"/>
    <w:rsid w:val="00261CB7"/>
    <w:rsid w:val="00261D49"/>
    <w:rsid w:val="002623A7"/>
    <w:rsid w:val="00263BF8"/>
    <w:rsid w:val="0026446B"/>
    <w:rsid w:val="00266437"/>
    <w:rsid w:val="00266DC1"/>
    <w:rsid w:val="00267922"/>
    <w:rsid w:val="002712C9"/>
    <w:rsid w:val="00272779"/>
    <w:rsid w:val="00273419"/>
    <w:rsid w:val="00282CB2"/>
    <w:rsid w:val="0028313D"/>
    <w:rsid w:val="00285588"/>
    <w:rsid w:val="00290F69"/>
    <w:rsid w:val="00297E48"/>
    <w:rsid w:val="002A4A92"/>
    <w:rsid w:val="002A63DA"/>
    <w:rsid w:val="002A6DAD"/>
    <w:rsid w:val="002A7005"/>
    <w:rsid w:val="002A75A0"/>
    <w:rsid w:val="002B05AF"/>
    <w:rsid w:val="002B2F59"/>
    <w:rsid w:val="002B6FCC"/>
    <w:rsid w:val="002C4A36"/>
    <w:rsid w:val="002C6036"/>
    <w:rsid w:val="002C6657"/>
    <w:rsid w:val="002C7776"/>
    <w:rsid w:val="002D0994"/>
    <w:rsid w:val="002D4617"/>
    <w:rsid w:val="002E03D7"/>
    <w:rsid w:val="002E1749"/>
    <w:rsid w:val="002E3435"/>
    <w:rsid w:val="002E4717"/>
    <w:rsid w:val="002E55ED"/>
    <w:rsid w:val="002E7EB6"/>
    <w:rsid w:val="002F026E"/>
    <w:rsid w:val="002F0736"/>
    <w:rsid w:val="002F37A1"/>
    <w:rsid w:val="002F7137"/>
    <w:rsid w:val="002F7715"/>
    <w:rsid w:val="00301280"/>
    <w:rsid w:val="0030152E"/>
    <w:rsid w:val="00302E0A"/>
    <w:rsid w:val="003125C0"/>
    <w:rsid w:val="00312A53"/>
    <w:rsid w:val="003139D4"/>
    <w:rsid w:val="00313A45"/>
    <w:rsid w:val="003144E4"/>
    <w:rsid w:val="00316006"/>
    <w:rsid w:val="00316611"/>
    <w:rsid w:val="00316DB3"/>
    <w:rsid w:val="0031703A"/>
    <w:rsid w:val="0031778E"/>
    <w:rsid w:val="00322747"/>
    <w:rsid w:val="00323A1B"/>
    <w:rsid w:val="00331EAD"/>
    <w:rsid w:val="0033512E"/>
    <w:rsid w:val="00335B8A"/>
    <w:rsid w:val="003400D4"/>
    <w:rsid w:val="0034075A"/>
    <w:rsid w:val="00342280"/>
    <w:rsid w:val="003426E0"/>
    <w:rsid w:val="00342E9F"/>
    <w:rsid w:val="00343BF0"/>
    <w:rsid w:val="00345871"/>
    <w:rsid w:val="00350A63"/>
    <w:rsid w:val="00350E77"/>
    <w:rsid w:val="00350EC1"/>
    <w:rsid w:val="00351830"/>
    <w:rsid w:val="00353521"/>
    <w:rsid w:val="0035365D"/>
    <w:rsid w:val="00353DA3"/>
    <w:rsid w:val="00354334"/>
    <w:rsid w:val="00354B29"/>
    <w:rsid w:val="00354F2A"/>
    <w:rsid w:val="00356F89"/>
    <w:rsid w:val="00357426"/>
    <w:rsid w:val="0035766E"/>
    <w:rsid w:val="00360BAE"/>
    <w:rsid w:val="003624D8"/>
    <w:rsid w:val="0036393D"/>
    <w:rsid w:val="00364BB6"/>
    <w:rsid w:val="00365A46"/>
    <w:rsid w:val="0036759D"/>
    <w:rsid w:val="00367F86"/>
    <w:rsid w:val="003724FC"/>
    <w:rsid w:val="00372EC8"/>
    <w:rsid w:val="00373155"/>
    <w:rsid w:val="00373839"/>
    <w:rsid w:val="00373BC9"/>
    <w:rsid w:val="00373FE1"/>
    <w:rsid w:val="00375A3C"/>
    <w:rsid w:val="00381978"/>
    <w:rsid w:val="00383365"/>
    <w:rsid w:val="003844C1"/>
    <w:rsid w:val="00386686"/>
    <w:rsid w:val="003925B4"/>
    <w:rsid w:val="00395ED6"/>
    <w:rsid w:val="00397EFC"/>
    <w:rsid w:val="00397FFD"/>
    <w:rsid w:val="003A0192"/>
    <w:rsid w:val="003A0DBD"/>
    <w:rsid w:val="003A394C"/>
    <w:rsid w:val="003A4736"/>
    <w:rsid w:val="003A7B11"/>
    <w:rsid w:val="003B1CE1"/>
    <w:rsid w:val="003B44E0"/>
    <w:rsid w:val="003C29D0"/>
    <w:rsid w:val="003C4BC0"/>
    <w:rsid w:val="003C7954"/>
    <w:rsid w:val="003D1F12"/>
    <w:rsid w:val="003D2264"/>
    <w:rsid w:val="003D330A"/>
    <w:rsid w:val="003D7D39"/>
    <w:rsid w:val="003D7E9E"/>
    <w:rsid w:val="003E2A18"/>
    <w:rsid w:val="003E3A85"/>
    <w:rsid w:val="003E4D65"/>
    <w:rsid w:val="003E5708"/>
    <w:rsid w:val="003E6BF2"/>
    <w:rsid w:val="003E6F00"/>
    <w:rsid w:val="003E7A76"/>
    <w:rsid w:val="003F151A"/>
    <w:rsid w:val="003F166F"/>
    <w:rsid w:val="003F2416"/>
    <w:rsid w:val="003F3603"/>
    <w:rsid w:val="003F3B85"/>
    <w:rsid w:val="003F6F87"/>
    <w:rsid w:val="004001F7"/>
    <w:rsid w:val="00402988"/>
    <w:rsid w:val="0040318D"/>
    <w:rsid w:val="00404BE7"/>
    <w:rsid w:val="0040543C"/>
    <w:rsid w:val="00406879"/>
    <w:rsid w:val="00407B75"/>
    <w:rsid w:val="00410E6E"/>
    <w:rsid w:val="004124B8"/>
    <w:rsid w:val="004169C2"/>
    <w:rsid w:val="00417101"/>
    <w:rsid w:val="0042111B"/>
    <w:rsid w:val="00421369"/>
    <w:rsid w:val="00422070"/>
    <w:rsid w:val="00426002"/>
    <w:rsid w:val="0043085E"/>
    <w:rsid w:val="00431272"/>
    <w:rsid w:val="00432252"/>
    <w:rsid w:val="004333EE"/>
    <w:rsid w:val="00434899"/>
    <w:rsid w:val="00442336"/>
    <w:rsid w:val="004434CF"/>
    <w:rsid w:val="0044500A"/>
    <w:rsid w:val="00445523"/>
    <w:rsid w:val="00447906"/>
    <w:rsid w:val="004504E3"/>
    <w:rsid w:val="004522F9"/>
    <w:rsid w:val="00452BF4"/>
    <w:rsid w:val="00453ED2"/>
    <w:rsid w:val="00455802"/>
    <w:rsid w:val="004575EC"/>
    <w:rsid w:val="00460C5E"/>
    <w:rsid w:val="00460E00"/>
    <w:rsid w:val="00463CA1"/>
    <w:rsid w:val="00465FC6"/>
    <w:rsid w:val="00470BE4"/>
    <w:rsid w:val="00470D85"/>
    <w:rsid w:val="004720A3"/>
    <w:rsid w:val="004760D1"/>
    <w:rsid w:val="00482A02"/>
    <w:rsid w:val="0048487D"/>
    <w:rsid w:val="00486659"/>
    <w:rsid w:val="00487896"/>
    <w:rsid w:val="0049055D"/>
    <w:rsid w:val="004907ED"/>
    <w:rsid w:val="00490F34"/>
    <w:rsid w:val="0049123A"/>
    <w:rsid w:val="0049451C"/>
    <w:rsid w:val="004A1B28"/>
    <w:rsid w:val="004A454E"/>
    <w:rsid w:val="004A5D3A"/>
    <w:rsid w:val="004A6CB3"/>
    <w:rsid w:val="004A7B71"/>
    <w:rsid w:val="004A7E1A"/>
    <w:rsid w:val="004B0CBA"/>
    <w:rsid w:val="004B1E90"/>
    <w:rsid w:val="004B2035"/>
    <w:rsid w:val="004B28BF"/>
    <w:rsid w:val="004C069C"/>
    <w:rsid w:val="004C7125"/>
    <w:rsid w:val="004C76CC"/>
    <w:rsid w:val="004D068F"/>
    <w:rsid w:val="004D1282"/>
    <w:rsid w:val="004D177C"/>
    <w:rsid w:val="004D2B4D"/>
    <w:rsid w:val="004D2D7C"/>
    <w:rsid w:val="004D3645"/>
    <w:rsid w:val="004D3932"/>
    <w:rsid w:val="004E0E01"/>
    <w:rsid w:val="004E3478"/>
    <w:rsid w:val="004E5771"/>
    <w:rsid w:val="004E64BC"/>
    <w:rsid w:val="004F05DE"/>
    <w:rsid w:val="004F09A9"/>
    <w:rsid w:val="004F266C"/>
    <w:rsid w:val="004F72DA"/>
    <w:rsid w:val="004F7A57"/>
    <w:rsid w:val="004F7CDE"/>
    <w:rsid w:val="00500D47"/>
    <w:rsid w:val="00503354"/>
    <w:rsid w:val="005049BB"/>
    <w:rsid w:val="005051F6"/>
    <w:rsid w:val="00506F51"/>
    <w:rsid w:val="00507426"/>
    <w:rsid w:val="005107C7"/>
    <w:rsid w:val="00511846"/>
    <w:rsid w:val="005130E4"/>
    <w:rsid w:val="00520BDD"/>
    <w:rsid w:val="00520CA8"/>
    <w:rsid w:val="0052497E"/>
    <w:rsid w:val="00524A78"/>
    <w:rsid w:val="005276E2"/>
    <w:rsid w:val="00531AB3"/>
    <w:rsid w:val="00532268"/>
    <w:rsid w:val="00532CA8"/>
    <w:rsid w:val="00540BF7"/>
    <w:rsid w:val="00541B6C"/>
    <w:rsid w:val="005439BD"/>
    <w:rsid w:val="00545C3F"/>
    <w:rsid w:val="00552130"/>
    <w:rsid w:val="00554AF6"/>
    <w:rsid w:val="00555E6F"/>
    <w:rsid w:val="005616BE"/>
    <w:rsid w:val="00561C5B"/>
    <w:rsid w:val="0056274D"/>
    <w:rsid w:val="00564F61"/>
    <w:rsid w:val="00565331"/>
    <w:rsid w:val="005712F7"/>
    <w:rsid w:val="0057173E"/>
    <w:rsid w:val="005759EE"/>
    <w:rsid w:val="0057664D"/>
    <w:rsid w:val="00582C9E"/>
    <w:rsid w:val="00584CB5"/>
    <w:rsid w:val="005865FB"/>
    <w:rsid w:val="00586ACE"/>
    <w:rsid w:val="0058714D"/>
    <w:rsid w:val="005907C9"/>
    <w:rsid w:val="00595899"/>
    <w:rsid w:val="005968E1"/>
    <w:rsid w:val="005A04D9"/>
    <w:rsid w:val="005A0A52"/>
    <w:rsid w:val="005A0AD3"/>
    <w:rsid w:val="005A1C05"/>
    <w:rsid w:val="005A2B91"/>
    <w:rsid w:val="005A3058"/>
    <w:rsid w:val="005A4380"/>
    <w:rsid w:val="005A4BF7"/>
    <w:rsid w:val="005A4F4F"/>
    <w:rsid w:val="005A66B0"/>
    <w:rsid w:val="005A6AA4"/>
    <w:rsid w:val="005A7828"/>
    <w:rsid w:val="005A7A8D"/>
    <w:rsid w:val="005B0298"/>
    <w:rsid w:val="005B13F6"/>
    <w:rsid w:val="005B2196"/>
    <w:rsid w:val="005B22E1"/>
    <w:rsid w:val="005B2935"/>
    <w:rsid w:val="005B2D1C"/>
    <w:rsid w:val="005B56CF"/>
    <w:rsid w:val="005B6713"/>
    <w:rsid w:val="005B7083"/>
    <w:rsid w:val="005B71BF"/>
    <w:rsid w:val="005B72B1"/>
    <w:rsid w:val="005C01A1"/>
    <w:rsid w:val="005C2BD7"/>
    <w:rsid w:val="005D40AC"/>
    <w:rsid w:val="005D5C72"/>
    <w:rsid w:val="005E0849"/>
    <w:rsid w:val="005E205F"/>
    <w:rsid w:val="005E30B7"/>
    <w:rsid w:val="005E3999"/>
    <w:rsid w:val="005E4306"/>
    <w:rsid w:val="005F0864"/>
    <w:rsid w:val="005F090B"/>
    <w:rsid w:val="005F22ED"/>
    <w:rsid w:val="005F42E4"/>
    <w:rsid w:val="005F6310"/>
    <w:rsid w:val="005F755B"/>
    <w:rsid w:val="00600729"/>
    <w:rsid w:val="0060334C"/>
    <w:rsid w:val="0060395F"/>
    <w:rsid w:val="00606A23"/>
    <w:rsid w:val="006107BD"/>
    <w:rsid w:val="00611914"/>
    <w:rsid w:val="0061321D"/>
    <w:rsid w:val="00616439"/>
    <w:rsid w:val="00617B40"/>
    <w:rsid w:val="00620BBA"/>
    <w:rsid w:val="006238B7"/>
    <w:rsid w:val="00623C81"/>
    <w:rsid w:val="00624276"/>
    <w:rsid w:val="00625741"/>
    <w:rsid w:val="00626321"/>
    <w:rsid w:val="00627A7C"/>
    <w:rsid w:val="0063159C"/>
    <w:rsid w:val="006345CD"/>
    <w:rsid w:val="00634620"/>
    <w:rsid w:val="00636BC9"/>
    <w:rsid w:val="00636E3E"/>
    <w:rsid w:val="00636F28"/>
    <w:rsid w:val="00637FA3"/>
    <w:rsid w:val="00640E8C"/>
    <w:rsid w:val="00642F5E"/>
    <w:rsid w:val="00643FCD"/>
    <w:rsid w:val="0064662E"/>
    <w:rsid w:val="006540CC"/>
    <w:rsid w:val="00655734"/>
    <w:rsid w:val="006615CF"/>
    <w:rsid w:val="006629D8"/>
    <w:rsid w:val="00662A90"/>
    <w:rsid w:val="00663010"/>
    <w:rsid w:val="00663D07"/>
    <w:rsid w:val="00665254"/>
    <w:rsid w:val="006652C7"/>
    <w:rsid w:val="0066608D"/>
    <w:rsid w:val="006702D4"/>
    <w:rsid w:val="006722F9"/>
    <w:rsid w:val="00672AFC"/>
    <w:rsid w:val="00673B4B"/>
    <w:rsid w:val="00675182"/>
    <w:rsid w:val="00675CB8"/>
    <w:rsid w:val="0067683B"/>
    <w:rsid w:val="00676E8D"/>
    <w:rsid w:val="006800EE"/>
    <w:rsid w:val="00680215"/>
    <w:rsid w:val="006805D2"/>
    <w:rsid w:val="00681C3C"/>
    <w:rsid w:val="0068576F"/>
    <w:rsid w:val="00685A31"/>
    <w:rsid w:val="006876E4"/>
    <w:rsid w:val="006879D4"/>
    <w:rsid w:val="00687ADC"/>
    <w:rsid w:val="00690BB1"/>
    <w:rsid w:val="00690BF8"/>
    <w:rsid w:val="0069247E"/>
    <w:rsid w:val="00693AAF"/>
    <w:rsid w:val="00696C0F"/>
    <w:rsid w:val="00696C7D"/>
    <w:rsid w:val="006A5B30"/>
    <w:rsid w:val="006A67E5"/>
    <w:rsid w:val="006A6D3D"/>
    <w:rsid w:val="006A79CC"/>
    <w:rsid w:val="006B0C62"/>
    <w:rsid w:val="006B1282"/>
    <w:rsid w:val="006B27DC"/>
    <w:rsid w:val="006B6965"/>
    <w:rsid w:val="006C32D2"/>
    <w:rsid w:val="006C346F"/>
    <w:rsid w:val="006C37AF"/>
    <w:rsid w:val="006C4F11"/>
    <w:rsid w:val="006C53F1"/>
    <w:rsid w:val="006C77B8"/>
    <w:rsid w:val="006C7887"/>
    <w:rsid w:val="006D18AE"/>
    <w:rsid w:val="006D2953"/>
    <w:rsid w:val="006D495B"/>
    <w:rsid w:val="006D51AD"/>
    <w:rsid w:val="006D7E63"/>
    <w:rsid w:val="006E0ABB"/>
    <w:rsid w:val="006E0DB8"/>
    <w:rsid w:val="006E0E98"/>
    <w:rsid w:val="006E1189"/>
    <w:rsid w:val="006E1280"/>
    <w:rsid w:val="006E17B9"/>
    <w:rsid w:val="006E2568"/>
    <w:rsid w:val="006E5415"/>
    <w:rsid w:val="006E5735"/>
    <w:rsid w:val="006E5BC9"/>
    <w:rsid w:val="006E6477"/>
    <w:rsid w:val="006E68AA"/>
    <w:rsid w:val="006E6E39"/>
    <w:rsid w:val="006E759E"/>
    <w:rsid w:val="006E7EC9"/>
    <w:rsid w:val="006F1F65"/>
    <w:rsid w:val="006F2C8E"/>
    <w:rsid w:val="006F4F65"/>
    <w:rsid w:val="006F53B8"/>
    <w:rsid w:val="007039F1"/>
    <w:rsid w:val="00703EE4"/>
    <w:rsid w:val="007070D0"/>
    <w:rsid w:val="00711DA1"/>
    <w:rsid w:val="0071297D"/>
    <w:rsid w:val="00712AD2"/>
    <w:rsid w:val="007138F4"/>
    <w:rsid w:val="00715EFB"/>
    <w:rsid w:val="00716E57"/>
    <w:rsid w:val="00720A72"/>
    <w:rsid w:val="00724B9A"/>
    <w:rsid w:val="00726A23"/>
    <w:rsid w:val="00726F55"/>
    <w:rsid w:val="00731901"/>
    <w:rsid w:val="00731C0B"/>
    <w:rsid w:val="00732617"/>
    <w:rsid w:val="007343BF"/>
    <w:rsid w:val="0073594F"/>
    <w:rsid w:val="00736AB7"/>
    <w:rsid w:val="00741ED4"/>
    <w:rsid w:val="007442F9"/>
    <w:rsid w:val="007445DD"/>
    <w:rsid w:val="00745ADD"/>
    <w:rsid w:val="00745EA5"/>
    <w:rsid w:val="00750F61"/>
    <w:rsid w:val="00754342"/>
    <w:rsid w:val="007547D3"/>
    <w:rsid w:val="00755A79"/>
    <w:rsid w:val="00763CCD"/>
    <w:rsid w:val="00764066"/>
    <w:rsid w:val="007641F6"/>
    <w:rsid w:val="00765233"/>
    <w:rsid w:val="00765E97"/>
    <w:rsid w:val="00766572"/>
    <w:rsid w:val="007666CD"/>
    <w:rsid w:val="007719DB"/>
    <w:rsid w:val="00771A21"/>
    <w:rsid w:val="0077481C"/>
    <w:rsid w:val="00784F43"/>
    <w:rsid w:val="007853F7"/>
    <w:rsid w:val="007863EA"/>
    <w:rsid w:val="007877D7"/>
    <w:rsid w:val="00791F07"/>
    <w:rsid w:val="0079274F"/>
    <w:rsid w:val="0079364A"/>
    <w:rsid w:val="00793F85"/>
    <w:rsid w:val="007A031F"/>
    <w:rsid w:val="007A0722"/>
    <w:rsid w:val="007A0C72"/>
    <w:rsid w:val="007A3B52"/>
    <w:rsid w:val="007A6048"/>
    <w:rsid w:val="007A78A3"/>
    <w:rsid w:val="007B0167"/>
    <w:rsid w:val="007B5D55"/>
    <w:rsid w:val="007C080A"/>
    <w:rsid w:val="007C0CE4"/>
    <w:rsid w:val="007C1B41"/>
    <w:rsid w:val="007C4C95"/>
    <w:rsid w:val="007C5828"/>
    <w:rsid w:val="007C6D92"/>
    <w:rsid w:val="007C7CF4"/>
    <w:rsid w:val="007D58AB"/>
    <w:rsid w:val="007D771C"/>
    <w:rsid w:val="007E0D1F"/>
    <w:rsid w:val="007E13D1"/>
    <w:rsid w:val="007E4729"/>
    <w:rsid w:val="007E600A"/>
    <w:rsid w:val="007E7EFA"/>
    <w:rsid w:val="007F05DB"/>
    <w:rsid w:val="007F3227"/>
    <w:rsid w:val="007F7ACF"/>
    <w:rsid w:val="00802163"/>
    <w:rsid w:val="00802189"/>
    <w:rsid w:val="0080427C"/>
    <w:rsid w:val="00805A4C"/>
    <w:rsid w:val="008077BE"/>
    <w:rsid w:val="0081234B"/>
    <w:rsid w:val="00815FFB"/>
    <w:rsid w:val="00817167"/>
    <w:rsid w:val="00817B8E"/>
    <w:rsid w:val="00821C50"/>
    <w:rsid w:val="00822F9D"/>
    <w:rsid w:val="0082475A"/>
    <w:rsid w:val="00824C98"/>
    <w:rsid w:val="00825FED"/>
    <w:rsid w:val="00827E02"/>
    <w:rsid w:val="00830A78"/>
    <w:rsid w:val="00830AF4"/>
    <w:rsid w:val="008326DA"/>
    <w:rsid w:val="0083654C"/>
    <w:rsid w:val="00840D67"/>
    <w:rsid w:val="00841A75"/>
    <w:rsid w:val="00842209"/>
    <w:rsid w:val="008426CF"/>
    <w:rsid w:val="00843228"/>
    <w:rsid w:val="00843C2A"/>
    <w:rsid w:val="008459BB"/>
    <w:rsid w:val="00846B1D"/>
    <w:rsid w:val="00852DEF"/>
    <w:rsid w:val="0085494A"/>
    <w:rsid w:val="00854EF5"/>
    <w:rsid w:val="00856940"/>
    <w:rsid w:val="0086074C"/>
    <w:rsid w:val="00861B68"/>
    <w:rsid w:val="00861B8F"/>
    <w:rsid w:val="00861EBD"/>
    <w:rsid w:val="008657B2"/>
    <w:rsid w:val="00867A5F"/>
    <w:rsid w:val="0087178F"/>
    <w:rsid w:val="00871989"/>
    <w:rsid w:val="00873C64"/>
    <w:rsid w:val="00874D1D"/>
    <w:rsid w:val="00880A8B"/>
    <w:rsid w:val="00881423"/>
    <w:rsid w:val="008838EC"/>
    <w:rsid w:val="00886731"/>
    <w:rsid w:val="00887852"/>
    <w:rsid w:val="00890001"/>
    <w:rsid w:val="00890702"/>
    <w:rsid w:val="00892209"/>
    <w:rsid w:val="00894C20"/>
    <w:rsid w:val="008959DE"/>
    <w:rsid w:val="0089720A"/>
    <w:rsid w:val="008A13C4"/>
    <w:rsid w:val="008A144F"/>
    <w:rsid w:val="008A7C8D"/>
    <w:rsid w:val="008B0058"/>
    <w:rsid w:val="008B014E"/>
    <w:rsid w:val="008B0B9F"/>
    <w:rsid w:val="008B24FD"/>
    <w:rsid w:val="008B629A"/>
    <w:rsid w:val="008C03FC"/>
    <w:rsid w:val="008C1023"/>
    <w:rsid w:val="008C14E7"/>
    <w:rsid w:val="008C1D8D"/>
    <w:rsid w:val="008C2ACB"/>
    <w:rsid w:val="008C4378"/>
    <w:rsid w:val="008C6E9B"/>
    <w:rsid w:val="008C7257"/>
    <w:rsid w:val="008C75EF"/>
    <w:rsid w:val="008D1122"/>
    <w:rsid w:val="008D1215"/>
    <w:rsid w:val="008D4DF3"/>
    <w:rsid w:val="008D6252"/>
    <w:rsid w:val="008D7ACA"/>
    <w:rsid w:val="008D7FF2"/>
    <w:rsid w:val="008E0254"/>
    <w:rsid w:val="008E07B7"/>
    <w:rsid w:val="008E1C2A"/>
    <w:rsid w:val="008E4600"/>
    <w:rsid w:val="008E4601"/>
    <w:rsid w:val="008E6943"/>
    <w:rsid w:val="008E7079"/>
    <w:rsid w:val="008F2417"/>
    <w:rsid w:val="008F361A"/>
    <w:rsid w:val="008F5FA7"/>
    <w:rsid w:val="008F6D74"/>
    <w:rsid w:val="009003BD"/>
    <w:rsid w:val="009015F8"/>
    <w:rsid w:val="009024DB"/>
    <w:rsid w:val="00903CF1"/>
    <w:rsid w:val="009041BE"/>
    <w:rsid w:val="009048BF"/>
    <w:rsid w:val="009141EB"/>
    <w:rsid w:val="00914D7B"/>
    <w:rsid w:val="00922950"/>
    <w:rsid w:val="009258A1"/>
    <w:rsid w:val="00926255"/>
    <w:rsid w:val="009265FD"/>
    <w:rsid w:val="00926B30"/>
    <w:rsid w:val="009274A2"/>
    <w:rsid w:val="00927695"/>
    <w:rsid w:val="00930043"/>
    <w:rsid w:val="00930BD2"/>
    <w:rsid w:val="00931065"/>
    <w:rsid w:val="00932853"/>
    <w:rsid w:val="00933640"/>
    <w:rsid w:val="00933810"/>
    <w:rsid w:val="00934C8D"/>
    <w:rsid w:val="00937A32"/>
    <w:rsid w:val="009447CD"/>
    <w:rsid w:val="0094646B"/>
    <w:rsid w:val="00952B37"/>
    <w:rsid w:val="00956E68"/>
    <w:rsid w:val="009608E7"/>
    <w:rsid w:val="00961B1A"/>
    <w:rsid w:val="00962EC5"/>
    <w:rsid w:val="0096338B"/>
    <w:rsid w:val="0096375F"/>
    <w:rsid w:val="009645D2"/>
    <w:rsid w:val="0096477B"/>
    <w:rsid w:val="009656FA"/>
    <w:rsid w:val="0096588D"/>
    <w:rsid w:val="0096685B"/>
    <w:rsid w:val="00967E1D"/>
    <w:rsid w:val="0097072A"/>
    <w:rsid w:val="00974B95"/>
    <w:rsid w:val="00975803"/>
    <w:rsid w:val="00976969"/>
    <w:rsid w:val="00980C1B"/>
    <w:rsid w:val="009817E6"/>
    <w:rsid w:val="00986DCD"/>
    <w:rsid w:val="009877E6"/>
    <w:rsid w:val="00991210"/>
    <w:rsid w:val="009917B5"/>
    <w:rsid w:val="009922EC"/>
    <w:rsid w:val="009943D9"/>
    <w:rsid w:val="009968C7"/>
    <w:rsid w:val="009A1945"/>
    <w:rsid w:val="009A231B"/>
    <w:rsid w:val="009A3F80"/>
    <w:rsid w:val="009A453F"/>
    <w:rsid w:val="009A6A18"/>
    <w:rsid w:val="009B093F"/>
    <w:rsid w:val="009B31F4"/>
    <w:rsid w:val="009B3C18"/>
    <w:rsid w:val="009B4532"/>
    <w:rsid w:val="009B7406"/>
    <w:rsid w:val="009B771A"/>
    <w:rsid w:val="009C0855"/>
    <w:rsid w:val="009C1751"/>
    <w:rsid w:val="009C4601"/>
    <w:rsid w:val="009C46D4"/>
    <w:rsid w:val="009C73DC"/>
    <w:rsid w:val="009D1054"/>
    <w:rsid w:val="009D2684"/>
    <w:rsid w:val="009D4EF1"/>
    <w:rsid w:val="009D4F97"/>
    <w:rsid w:val="009D6B95"/>
    <w:rsid w:val="009D781D"/>
    <w:rsid w:val="009D7B05"/>
    <w:rsid w:val="009E0682"/>
    <w:rsid w:val="009E7A2F"/>
    <w:rsid w:val="009F0B0E"/>
    <w:rsid w:val="009F3584"/>
    <w:rsid w:val="009F5E61"/>
    <w:rsid w:val="009F6EC2"/>
    <w:rsid w:val="009F73A6"/>
    <w:rsid w:val="00A0012B"/>
    <w:rsid w:val="00A00E16"/>
    <w:rsid w:val="00A023C5"/>
    <w:rsid w:val="00A037BE"/>
    <w:rsid w:val="00A058A8"/>
    <w:rsid w:val="00A060B8"/>
    <w:rsid w:val="00A119F8"/>
    <w:rsid w:val="00A14960"/>
    <w:rsid w:val="00A16387"/>
    <w:rsid w:val="00A2017A"/>
    <w:rsid w:val="00A2083B"/>
    <w:rsid w:val="00A20D35"/>
    <w:rsid w:val="00A21D61"/>
    <w:rsid w:val="00A239DD"/>
    <w:rsid w:val="00A23A98"/>
    <w:rsid w:val="00A24419"/>
    <w:rsid w:val="00A303DF"/>
    <w:rsid w:val="00A313AA"/>
    <w:rsid w:val="00A3374C"/>
    <w:rsid w:val="00A33D50"/>
    <w:rsid w:val="00A36B77"/>
    <w:rsid w:val="00A42208"/>
    <w:rsid w:val="00A439D9"/>
    <w:rsid w:val="00A4420E"/>
    <w:rsid w:val="00A456AC"/>
    <w:rsid w:val="00A45C14"/>
    <w:rsid w:val="00A5168E"/>
    <w:rsid w:val="00A53E49"/>
    <w:rsid w:val="00A5640C"/>
    <w:rsid w:val="00A617D2"/>
    <w:rsid w:val="00A7021B"/>
    <w:rsid w:val="00A71AE1"/>
    <w:rsid w:val="00A728EE"/>
    <w:rsid w:val="00A72EF3"/>
    <w:rsid w:val="00A74496"/>
    <w:rsid w:val="00A745AD"/>
    <w:rsid w:val="00A763B6"/>
    <w:rsid w:val="00A815E7"/>
    <w:rsid w:val="00A823B7"/>
    <w:rsid w:val="00A83314"/>
    <w:rsid w:val="00A83883"/>
    <w:rsid w:val="00A83BE2"/>
    <w:rsid w:val="00A85198"/>
    <w:rsid w:val="00A90723"/>
    <w:rsid w:val="00A9163A"/>
    <w:rsid w:val="00A9303D"/>
    <w:rsid w:val="00A94833"/>
    <w:rsid w:val="00AA3795"/>
    <w:rsid w:val="00AA56B4"/>
    <w:rsid w:val="00AB0651"/>
    <w:rsid w:val="00AB7B62"/>
    <w:rsid w:val="00AC16A7"/>
    <w:rsid w:val="00AC194A"/>
    <w:rsid w:val="00AC2A8F"/>
    <w:rsid w:val="00AC2F4D"/>
    <w:rsid w:val="00AC3A42"/>
    <w:rsid w:val="00AC454A"/>
    <w:rsid w:val="00AC53C8"/>
    <w:rsid w:val="00AC6B35"/>
    <w:rsid w:val="00AD0921"/>
    <w:rsid w:val="00AD1408"/>
    <w:rsid w:val="00AD2F02"/>
    <w:rsid w:val="00AD5D25"/>
    <w:rsid w:val="00AD697A"/>
    <w:rsid w:val="00AE544D"/>
    <w:rsid w:val="00AE5492"/>
    <w:rsid w:val="00AF0876"/>
    <w:rsid w:val="00AF29C3"/>
    <w:rsid w:val="00B00538"/>
    <w:rsid w:val="00B03617"/>
    <w:rsid w:val="00B04818"/>
    <w:rsid w:val="00B06D72"/>
    <w:rsid w:val="00B07913"/>
    <w:rsid w:val="00B07FC7"/>
    <w:rsid w:val="00B13C52"/>
    <w:rsid w:val="00B1480D"/>
    <w:rsid w:val="00B155F4"/>
    <w:rsid w:val="00B175B6"/>
    <w:rsid w:val="00B17E67"/>
    <w:rsid w:val="00B2079F"/>
    <w:rsid w:val="00B20E63"/>
    <w:rsid w:val="00B21232"/>
    <w:rsid w:val="00B2259C"/>
    <w:rsid w:val="00B24160"/>
    <w:rsid w:val="00B279DD"/>
    <w:rsid w:val="00B3066A"/>
    <w:rsid w:val="00B32BA2"/>
    <w:rsid w:val="00B33BCA"/>
    <w:rsid w:val="00B3416D"/>
    <w:rsid w:val="00B3572F"/>
    <w:rsid w:val="00B40501"/>
    <w:rsid w:val="00B40665"/>
    <w:rsid w:val="00B40EE0"/>
    <w:rsid w:val="00B413A2"/>
    <w:rsid w:val="00B41B71"/>
    <w:rsid w:val="00B423D7"/>
    <w:rsid w:val="00B43985"/>
    <w:rsid w:val="00B45F61"/>
    <w:rsid w:val="00B52235"/>
    <w:rsid w:val="00B5275B"/>
    <w:rsid w:val="00B52D7F"/>
    <w:rsid w:val="00B532DD"/>
    <w:rsid w:val="00B53A62"/>
    <w:rsid w:val="00B53B0E"/>
    <w:rsid w:val="00B53E38"/>
    <w:rsid w:val="00B54034"/>
    <w:rsid w:val="00B54936"/>
    <w:rsid w:val="00B54F01"/>
    <w:rsid w:val="00B55F7C"/>
    <w:rsid w:val="00B56C2A"/>
    <w:rsid w:val="00B57566"/>
    <w:rsid w:val="00B626AF"/>
    <w:rsid w:val="00B62C81"/>
    <w:rsid w:val="00B63C4A"/>
    <w:rsid w:val="00B6530D"/>
    <w:rsid w:val="00B65E65"/>
    <w:rsid w:val="00B6703D"/>
    <w:rsid w:val="00B72BC5"/>
    <w:rsid w:val="00B751EB"/>
    <w:rsid w:val="00B7681E"/>
    <w:rsid w:val="00B76CD1"/>
    <w:rsid w:val="00B76F02"/>
    <w:rsid w:val="00B81A2D"/>
    <w:rsid w:val="00B82C81"/>
    <w:rsid w:val="00B83BC4"/>
    <w:rsid w:val="00B843B9"/>
    <w:rsid w:val="00B84D9C"/>
    <w:rsid w:val="00B914DE"/>
    <w:rsid w:val="00B93BD3"/>
    <w:rsid w:val="00B9577B"/>
    <w:rsid w:val="00B960D1"/>
    <w:rsid w:val="00BA0283"/>
    <w:rsid w:val="00BA64E4"/>
    <w:rsid w:val="00BA6B35"/>
    <w:rsid w:val="00BA7672"/>
    <w:rsid w:val="00BB412D"/>
    <w:rsid w:val="00BB61B1"/>
    <w:rsid w:val="00BB6602"/>
    <w:rsid w:val="00BB6639"/>
    <w:rsid w:val="00BC104C"/>
    <w:rsid w:val="00BC44A0"/>
    <w:rsid w:val="00BC7F2B"/>
    <w:rsid w:val="00BD1278"/>
    <w:rsid w:val="00BE069A"/>
    <w:rsid w:val="00BE2924"/>
    <w:rsid w:val="00BE2AF4"/>
    <w:rsid w:val="00BE4E41"/>
    <w:rsid w:val="00BE7790"/>
    <w:rsid w:val="00BF262A"/>
    <w:rsid w:val="00BF659B"/>
    <w:rsid w:val="00BF7422"/>
    <w:rsid w:val="00BF75B9"/>
    <w:rsid w:val="00C002B4"/>
    <w:rsid w:val="00C0317B"/>
    <w:rsid w:val="00C034B9"/>
    <w:rsid w:val="00C037F6"/>
    <w:rsid w:val="00C04641"/>
    <w:rsid w:val="00C073FB"/>
    <w:rsid w:val="00C1263F"/>
    <w:rsid w:val="00C1368E"/>
    <w:rsid w:val="00C13C61"/>
    <w:rsid w:val="00C158BA"/>
    <w:rsid w:val="00C16253"/>
    <w:rsid w:val="00C21D1F"/>
    <w:rsid w:val="00C239F1"/>
    <w:rsid w:val="00C23AE9"/>
    <w:rsid w:val="00C26F81"/>
    <w:rsid w:val="00C27632"/>
    <w:rsid w:val="00C30503"/>
    <w:rsid w:val="00C30C69"/>
    <w:rsid w:val="00C30FAC"/>
    <w:rsid w:val="00C32BA6"/>
    <w:rsid w:val="00C33558"/>
    <w:rsid w:val="00C338E1"/>
    <w:rsid w:val="00C36F0C"/>
    <w:rsid w:val="00C36F5A"/>
    <w:rsid w:val="00C408BB"/>
    <w:rsid w:val="00C41747"/>
    <w:rsid w:val="00C419F3"/>
    <w:rsid w:val="00C437A3"/>
    <w:rsid w:val="00C4454C"/>
    <w:rsid w:val="00C44A06"/>
    <w:rsid w:val="00C4561A"/>
    <w:rsid w:val="00C469B5"/>
    <w:rsid w:val="00C4721D"/>
    <w:rsid w:val="00C51F70"/>
    <w:rsid w:val="00C52890"/>
    <w:rsid w:val="00C57225"/>
    <w:rsid w:val="00C63E53"/>
    <w:rsid w:val="00C66F32"/>
    <w:rsid w:val="00C6715F"/>
    <w:rsid w:val="00C675C7"/>
    <w:rsid w:val="00C73434"/>
    <w:rsid w:val="00C7412C"/>
    <w:rsid w:val="00C7474A"/>
    <w:rsid w:val="00C74C17"/>
    <w:rsid w:val="00C77BC9"/>
    <w:rsid w:val="00C82B29"/>
    <w:rsid w:val="00C83C7A"/>
    <w:rsid w:val="00C85DB2"/>
    <w:rsid w:val="00C94501"/>
    <w:rsid w:val="00C9564A"/>
    <w:rsid w:val="00C95A7F"/>
    <w:rsid w:val="00C95BD3"/>
    <w:rsid w:val="00C976B0"/>
    <w:rsid w:val="00CA1A29"/>
    <w:rsid w:val="00CA1EB7"/>
    <w:rsid w:val="00CA33DD"/>
    <w:rsid w:val="00CA4780"/>
    <w:rsid w:val="00CA47A0"/>
    <w:rsid w:val="00CA7141"/>
    <w:rsid w:val="00CB4F34"/>
    <w:rsid w:val="00CB55BD"/>
    <w:rsid w:val="00CC0012"/>
    <w:rsid w:val="00CC0921"/>
    <w:rsid w:val="00CC1BFA"/>
    <w:rsid w:val="00CC70D6"/>
    <w:rsid w:val="00CC70E0"/>
    <w:rsid w:val="00CC7C2A"/>
    <w:rsid w:val="00CC7C44"/>
    <w:rsid w:val="00CC7EEE"/>
    <w:rsid w:val="00CD3A65"/>
    <w:rsid w:val="00CD6CAF"/>
    <w:rsid w:val="00CE04FE"/>
    <w:rsid w:val="00CE38CC"/>
    <w:rsid w:val="00CE7DB8"/>
    <w:rsid w:val="00CF19B1"/>
    <w:rsid w:val="00CF3794"/>
    <w:rsid w:val="00CF44D0"/>
    <w:rsid w:val="00CF58A5"/>
    <w:rsid w:val="00CF6335"/>
    <w:rsid w:val="00CF744D"/>
    <w:rsid w:val="00D007DF"/>
    <w:rsid w:val="00D00AFF"/>
    <w:rsid w:val="00D00BA2"/>
    <w:rsid w:val="00D02276"/>
    <w:rsid w:val="00D02F49"/>
    <w:rsid w:val="00D042EA"/>
    <w:rsid w:val="00D054C5"/>
    <w:rsid w:val="00D05890"/>
    <w:rsid w:val="00D05FC3"/>
    <w:rsid w:val="00D07771"/>
    <w:rsid w:val="00D10A9F"/>
    <w:rsid w:val="00D10CE9"/>
    <w:rsid w:val="00D110B0"/>
    <w:rsid w:val="00D13F5C"/>
    <w:rsid w:val="00D155CC"/>
    <w:rsid w:val="00D16B47"/>
    <w:rsid w:val="00D20948"/>
    <w:rsid w:val="00D23B3A"/>
    <w:rsid w:val="00D24067"/>
    <w:rsid w:val="00D25E23"/>
    <w:rsid w:val="00D26095"/>
    <w:rsid w:val="00D270A4"/>
    <w:rsid w:val="00D278F4"/>
    <w:rsid w:val="00D30559"/>
    <w:rsid w:val="00D31DF7"/>
    <w:rsid w:val="00D327C7"/>
    <w:rsid w:val="00D3380A"/>
    <w:rsid w:val="00D3598C"/>
    <w:rsid w:val="00D36C6C"/>
    <w:rsid w:val="00D45E1A"/>
    <w:rsid w:val="00D4627C"/>
    <w:rsid w:val="00D4701F"/>
    <w:rsid w:val="00D475C8"/>
    <w:rsid w:val="00D47C9E"/>
    <w:rsid w:val="00D501FC"/>
    <w:rsid w:val="00D510C1"/>
    <w:rsid w:val="00D52422"/>
    <w:rsid w:val="00D53054"/>
    <w:rsid w:val="00D5397A"/>
    <w:rsid w:val="00D54FF2"/>
    <w:rsid w:val="00D564AC"/>
    <w:rsid w:val="00D5752E"/>
    <w:rsid w:val="00D6087E"/>
    <w:rsid w:val="00D61C51"/>
    <w:rsid w:val="00D64FB3"/>
    <w:rsid w:val="00D65C8D"/>
    <w:rsid w:val="00D664C1"/>
    <w:rsid w:val="00D6728F"/>
    <w:rsid w:val="00D67663"/>
    <w:rsid w:val="00D71A73"/>
    <w:rsid w:val="00D7320E"/>
    <w:rsid w:val="00D7616A"/>
    <w:rsid w:val="00D76C0C"/>
    <w:rsid w:val="00D77102"/>
    <w:rsid w:val="00D7767A"/>
    <w:rsid w:val="00D8061E"/>
    <w:rsid w:val="00D81A8F"/>
    <w:rsid w:val="00D822C9"/>
    <w:rsid w:val="00D85394"/>
    <w:rsid w:val="00D91E66"/>
    <w:rsid w:val="00D93747"/>
    <w:rsid w:val="00D96AD0"/>
    <w:rsid w:val="00DA294A"/>
    <w:rsid w:val="00DA420B"/>
    <w:rsid w:val="00DA4BA7"/>
    <w:rsid w:val="00DB032D"/>
    <w:rsid w:val="00DB10E8"/>
    <w:rsid w:val="00DB36C9"/>
    <w:rsid w:val="00DC1F1F"/>
    <w:rsid w:val="00DC395D"/>
    <w:rsid w:val="00DC659C"/>
    <w:rsid w:val="00DD0C6F"/>
    <w:rsid w:val="00DD5E25"/>
    <w:rsid w:val="00DD76FA"/>
    <w:rsid w:val="00DE12FA"/>
    <w:rsid w:val="00DE1B2C"/>
    <w:rsid w:val="00DE6AC1"/>
    <w:rsid w:val="00DE7FB0"/>
    <w:rsid w:val="00DF2121"/>
    <w:rsid w:val="00DF24B3"/>
    <w:rsid w:val="00DF68B9"/>
    <w:rsid w:val="00E008B0"/>
    <w:rsid w:val="00E024DC"/>
    <w:rsid w:val="00E05238"/>
    <w:rsid w:val="00E05262"/>
    <w:rsid w:val="00E13DFD"/>
    <w:rsid w:val="00E1565E"/>
    <w:rsid w:val="00E15CE9"/>
    <w:rsid w:val="00E17F34"/>
    <w:rsid w:val="00E20EDD"/>
    <w:rsid w:val="00E24CB5"/>
    <w:rsid w:val="00E25ED5"/>
    <w:rsid w:val="00E26486"/>
    <w:rsid w:val="00E271CD"/>
    <w:rsid w:val="00E31E16"/>
    <w:rsid w:val="00E3463E"/>
    <w:rsid w:val="00E35003"/>
    <w:rsid w:val="00E42F71"/>
    <w:rsid w:val="00E4507D"/>
    <w:rsid w:val="00E453DB"/>
    <w:rsid w:val="00E47B7A"/>
    <w:rsid w:val="00E50963"/>
    <w:rsid w:val="00E516F7"/>
    <w:rsid w:val="00E5213C"/>
    <w:rsid w:val="00E54AA8"/>
    <w:rsid w:val="00E55125"/>
    <w:rsid w:val="00E56929"/>
    <w:rsid w:val="00E57D44"/>
    <w:rsid w:val="00E624C3"/>
    <w:rsid w:val="00E62D84"/>
    <w:rsid w:val="00E66B6F"/>
    <w:rsid w:val="00E675CA"/>
    <w:rsid w:val="00E70B30"/>
    <w:rsid w:val="00E716B5"/>
    <w:rsid w:val="00E7235A"/>
    <w:rsid w:val="00E736DA"/>
    <w:rsid w:val="00E73B40"/>
    <w:rsid w:val="00E740BF"/>
    <w:rsid w:val="00E74901"/>
    <w:rsid w:val="00E76269"/>
    <w:rsid w:val="00E763F8"/>
    <w:rsid w:val="00E77CC0"/>
    <w:rsid w:val="00E80095"/>
    <w:rsid w:val="00E80389"/>
    <w:rsid w:val="00E824D3"/>
    <w:rsid w:val="00E849F1"/>
    <w:rsid w:val="00E85423"/>
    <w:rsid w:val="00E87ABA"/>
    <w:rsid w:val="00E91FAA"/>
    <w:rsid w:val="00E927AE"/>
    <w:rsid w:val="00E9291A"/>
    <w:rsid w:val="00E931A4"/>
    <w:rsid w:val="00E954CC"/>
    <w:rsid w:val="00E96587"/>
    <w:rsid w:val="00EA1012"/>
    <w:rsid w:val="00EA1118"/>
    <w:rsid w:val="00EA2A7E"/>
    <w:rsid w:val="00EA33CB"/>
    <w:rsid w:val="00EA6381"/>
    <w:rsid w:val="00EA6413"/>
    <w:rsid w:val="00EB27C5"/>
    <w:rsid w:val="00EB30BC"/>
    <w:rsid w:val="00EB381E"/>
    <w:rsid w:val="00EB47F5"/>
    <w:rsid w:val="00EC02F2"/>
    <w:rsid w:val="00EC238E"/>
    <w:rsid w:val="00EC46CF"/>
    <w:rsid w:val="00EC67CA"/>
    <w:rsid w:val="00ED01A2"/>
    <w:rsid w:val="00ED0A9F"/>
    <w:rsid w:val="00ED5983"/>
    <w:rsid w:val="00ED6E76"/>
    <w:rsid w:val="00ED72EF"/>
    <w:rsid w:val="00EE638E"/>
    <w:rsid w:val="00EF151B"/>
    <w:rsid w:val="00EF1D7D"/>
    <w:rsid w:val="00EF214F"/>
    <w:rsid w:val="00EF49E1"/>
    <w:rsid w:val="00EF518C"/>
    <w:rsid w:val="00EF5589"/>
    <w:rsid w:val="00F028F5"/>
    <w:rsid w:val="00F04558"/>
    <w:rsid w:val="00F04AD1"/>
    <w:rsid w:val="00F04EAE"/>
    <w:rsid w:val="00F0501F"/>
    <w:rsid w:val="00F0608A"/>
    <w:rsid w:val="00F063B1"/>
    <w:rsid w:val="00F076F0"/>
    <w:rsid w:val="00F10D96"/>
    <w:rsid w:val="00F114E8"/>
    <w:rsid w:val="00F12E0F"/>
    <w:rsid w:val="00F13680"/>
    <w:rsid w:val="00F13D5D"/>
    <w:rsid w:val="00F14A77"/>
    <w:rsid w:val="00F155DA"/>
    <w:rsid w:val="00F262C9"/>
    <w:rsid w:val="00F27E69"/>
    <w:rsid w:val="00F313D5"/>
    <w:rsid w:val="00F32E6A"/>
    <w:rsid w:val="00F4090B"/>
    <w:rsid w:val="00F41E03"/>
    <w:rsid w:val="00F42016"/>
    <w:rsid w:val="00F440BF"/>
    <w:rsid w:val="00F443C3"/>
    <w:rsid w:val="00F449DF"/>
    <w:rsid w:val="00F44B42"/>
    <w:rsid w:val="00F507F5"/>
    <w:rsid w:val="00F54233"/>
    <w:rsid w:val="00F5457B"/>
    <w:rsid w:val="00F55E37"/>
    <w:rsid w:val="00F5780F"/>
    <w:rsid w:val="00F61F8B"/>
    <w:rsid w:val="00F63926"/>
    <w:rsid w:val="00F65A98"/>
    <w:rsid w:val="00F66FD2"/>
    <w:rsid w:val="00F702DC"/>
    <w:rsid w:val="00F70AE5"/>
    <w:rsid w:val="00F75C3B"/>
    <w:rsid w:val="00F7629F"/>
    <w:rsid w:val="00F765C7"/>
    <w:rsid w:val="00F80824"/>
    <w:rsid w:val="00F82246"/>
    <w:rsid w:val="00F845EA"/>
    <w:rsid w:val="00F8789E"/>
    <w:rsid w:val="00F92434"/>
    <w:rsid w:val="00F935FB"/>
    <w:rsid w:val="00F9527E"/>
    <w:rsid w:val="00F960BA"/>
    <w:rsid w:val="00FA11A4"/>
    <w:rsid w:val="00FA31AE"/>
    <w:rsid w:val="00FA3453"/>
    <w:rsid w:val="00FA4414"/>
    <w:rsid w:val="00FA4CF5"/>
    <w:rsid w:val="00FB1E32"/>
    <w:rsid w:val="00FB2D23"/>
    <w:rsid w:val="00FB3013"/>
    <w:rsid w:val="00FB34CC"/>
    <w:rsid w:val="00FB6B65"/>
    <w:rsid w:val="00FB76C4"/>
    <w:rsid w:val="00FC1792"/>
    <w:rsid w:val="00FC2CCA"/>
    <w:rsid w:val="00FC3FBE"/>
    <w:rsid w:val="00FC4682"/>
    <w:rsid w:val="00FC4D43"/>
    <w:rsid w:val="00FC5C71"/>
    <w:rsid w:val="00FC696A"/>
    <w:rsid w:val="00FC7FEA"/>
    <w:rsid w:val="00FD3CBA"/>
    <w:rsid w:val="00FD4AF0"/>
    <w:rsid w:val="00FD4D86"/>
    <w:rsid w:val="00FD4E71"/>
    <w:rsid w:val="00FD5310"/>
    <w:rsid w:val="00FD5969"/>
    <w:rsid w:val="00FE1286"/>
    <w:rsid w:val="00FE1C6E"/>
    <w:rsid w:val="00FE2117"/>
    <w:rsid w:val="00FE21D7"/>
    <w:rsid w:val="00FE367D"/>
    <w:rsid w:val="00FE4413"/>
    <w:rsid w:val="00FE4B36"/>
    <w:rsid w:val="00FE673B"/>
    <w:rsid w:val="00FE71F9"/>
    <w:rsid w:val="00FE754E"/>
    <w:rsid w:val="00F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table" w:customStyle="1" w:styleId="1">
    <w:name w:val="Сетка таблицы1"/>
    <w:basedOn w:val="a1"/>
    <w:next w:val="a5"/>
    <w:uiPriority w:val="59"/>
    <w:rsid w:val="00A4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13360F"/>
    <w:pPr>
      <w:spacing w:after="0" w:line="240" w:lineRule="auto"/>
    </w:pPr>
    <w:rPr>
      <w:sz w:val="20"/>
      <w:szCs w:val="20"/>
    </w:rPr>
  </w:style>
  <w:style w:type="character" w:customStyle="1" w:styleId="af0">
    <w:name w:val="Текст сноски Знак"/>
    <w:basedOn w:val="a0"/>
    <w:link w:val="af"/>
    <w:uiPriority w:val="99"/>
    <w:semiHidden/>
    <w:rsid w:val="0013360F"/>
    <w:rPr>
      <w:sz w:val="20"/>
      <w:szCs w:val="20"/>
    </w:rPr>
  </w:style>
  <w:style w:type="character" w:styleId="af1">
    <w:name w:val="footnote reference"/>
    <w:aliases w:val="Знак сноски 1,Знак сноски-FN,Referencia nota al pie,Ciae niinee-FN,fr,Used by Word for Help footnote symbols,Ссылка на сноску 45,Footnote Reference Number,Appel note de bas de page,SUPERS"/>
    <w:rsid w:val="0013360F"/>
    <w:rPr>
      <w:rFonts w:cs="Times New Roman"/>
      <w:vertAlign w:val="superscript"/>
    </w:rPr>
  </w:style>
  <w:style w:type="paragraph" w:customStyle="1" w:styleId="Default">
    <w:name w:val="Default"/>
    <w:rsid w:val="006E6E3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basedOn w:val="a0"/>
    <w:uiPriority w:val="22"/>
    <w:qFormat/>
    <w:rsid w:val="006E6E39"/>
    <w:rPr>
      <w:b/>
      <w:bCs/>
    </w:rPr>
  </w:style>
  <w:style w:type="paragraph" w:styleId="af3">
    <w:name w:val="Normal (Web)"/>
    <w:basedOn w:val="a"/>
    <w:uiPriority w:val="99"/>
    <w:semiHidden/>
    <w:unhideWhenUsed/>
    <w:rsid w:val="007B5D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table" w:customStyle="1" w:styleId="1">
    <w:name w:val="Сетка таблицы1"/>
    <w:basedOn w:val="a1"/>
    <w:next w:val="a5"/>
    <w:uiPriority w:val="59"/>
    <w:rsid w:val="00A4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13360F"/>
    <w:pPr>
      <w:spacing w:after="0" w:line="240" w:lineRule="auto"/>
    </w:pPr>
    <w:rPr>
      <w:sz w:val="20"/>
      <w:szCs w:val="20"/>
    </w:rPr>
  </w:style>
  <w:style w:type="character" w:customStyle="1" w:styleId="af0">
    <w:name w:val="Текст сноски Знак"/>
    <w:basedOn w:val="a0"/>
    <w:link w:val="af"/>
    <w:uiPriority w:val="99"/>
    <w:semiHidden/>
    <w:rsid w:val="0013360F"/>
    <w:rPr>
      <w:sz w:val="20"/>
      <w:szCs w:val="20"/>
    </w:rPr>
  </w:style>
  <w:style w:type="character" w:styleId="af1">
    <w:name w:val="footnote reference"/>
    <w:aliases w:val="Знак сноски 1,Знак сноски-FN,Referencia nota al pie,Ciae niinee-FN,fr,Used by Word for Help footnote symbols,Ссылка на сноску 45,Footnote Reference Number,Appel note de bas de page,SUPERS"/>
    <w:rsid w:val="0013360F"/>
    <w:rPr>
      <w:rFonts w:cs="Times New Roman"/>
      <w:vertAlign w:val="superscript"/>
    </w:rPr>
  </w:style>
  <w:style w:type="paragraph" w:customStyle="1" w:styleId="Default">
    <w:name w:val="Default"/>
    <w:rsid w:val="006E6E3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basedOn w:val="a0"/>
    <w:uiPriority w:val="22"/>
    <w:qFormat/>
    <w:rsid w:val="006E6E39"/>
    <w:rPr>
      <w:b/>
      <w:bCs/>
    </w:rPr>
  </w:style>
  <w:style w:type="paragraph" w:styleId="af3">
    <w:name w:val="Normal (Web)"/>
    <w:basedOn w:val="a"/>
    <w:uiPriority w:val="99"/>
    <w:semiHidden/>
    <w:unhideWhenUsed/>
    <w:rsid w:val="007B5D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881">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334386947">
      <w:bodyDiv w:val="1"/>
      <w:marLeft w:val="0"/>
      <w:marRight w:val="0"/>
      <w:marTop w:val="0"/>
      <w:marBottom w:val="0"/>
      <w:divBdr>
        <w:top w:val="none" w:sz="0" w:space="0" w:color="auto"/>
        <w:left w:val="none" w:sz="0" w:space="0" w:color="auto"/>
        <w:bottom w:val="none" w:sz="0" w:space="0" w:color="auto"/>
        <w:right w:val="none" w:sz="0" w:space="0" w:color="auto"/>
      </w:divBdr>
    </w:div>
    <w:div w:id="359744166">
      <w:bodyDiv w:val="1"/>
      <w:marLeft w:val="0"/>
      <w:marRight w:val="0"/>
      <w:marTop w:val="0"/>
      <w:marBottom w:val="0"/>
      <w:divBdr>
        <w:top w:val="none" w:sz="0" w:space="0" w:color="auto"/>
        <w:left w:val="none" w:sz="0" w:space="0" w:color="auto"/>
        <w:bottom w:val="none" w:sz="0" w:space="0" w:color="auto"/>
        <w:right w:val="none" w:sz="0" w:space="0" w:color="auto"/>
      </w:divBdr>
      <w:divsChild>
        <w:div w:id="1583835414">
          <w:marLeft w:val="0"/>
          <w:marRight w:val="0"/>
          <w:marTop w:val="0"/>
          <w:marBottom w:val="0"/>
          <w:divBdr>
            <w:top w:val="none" w:sz="0" w:space="0" w:color="auto"/>
            <w:left w:val="none" w:sz="0" w:space="0" w:color="auto"/>
            <w:bottom w:val="none" w:sz="0" w:space="0" w:color="auto"/>
            <w:right w:val="none" w:sz="0" w:space="0" w:color="auto"/>
          </w:divBdr>
          <w:divsChild>
            <w:div w:id="2014871487">
              <w:marLeft w:val="0"/>
              <w:marRight w:val="0"/>
              <w:marTop w:val="0"/>
              <w:marBottom w:val="0"/>
              <w:divBdr>
                <w:top w:val="none" w:sz="0" w:space="0" w:color="auto"/>
                <w:left w:val="none" w:sz="0" w:space="0" w:color="auto"/>
                <w:bottom w:val="none" w:sz="0" w:space="0" w:color="auto"/>
                <w:right w:val="none" w:sz="0" w:space="0" w:color="auto"/>
              </w:divBdr>
              <w:divsChild>
                <w:div w:id="1779641260">
                  <w:marLeft w:val="0"/>
                  <w:marRight w:val="0"/>
                  <w:marTop w:val="0"/>
                  <w:marBottom w:val="0"/>
                  <w:divBdr>
                    <w:top w:val="none" w:sz="0" w:space="0" w:color="auto"/>
                    <w:left w:val="none" w:sz="0" w:space="0" w:color="auto"/>
                    <w:bottom w:val="none" w:sz="0" w:space="0" w:color="auto"/>
                    <w:right w:val="none" w:sz="0" w:space="0" w:color="auto"/>
                  </w:divBdr>
                  <w:divsChild>
                    <w:div w:id="882448735">
                      <w:marLeft w:val="-360"/>
                      <w:marRight w:val="-360"/>
                      <w:marTop w:val="0"/>
                      <w:marBottom w:val="0"/>
                      <w:divBdr>
                        <w:top w:val="none" w:sz="0" w:space="0" w:color="auto"/>
                        <w:left w:val="none" w:sz="0" w:space="0" w:color="auto"/>
                        <w:bottom w:val="none" w:sz="0" w:space="0" w:color="auto"/>
                        <w:right w:val="none" w:sz="0" w:space="0" w:color="auto"/>
                      </w:divBdr>
                      <w:divsChild>
                        <w:div w:id="146477058">
                          <w:marLeft w:val="0"/>
                          <w:marRight w:val="0"/>
                          <w:marTop w:val="0"/>
                          <w:marBottom w:val="0"/>
                          <w:divBdr>
                            <w:top w:val="none" w:sz="0" w:space="0" w:color="auto"/>
                            <w:left w:val="none" w:sz="0" w:space="0" w:color="auto"/>
                            <w:bottom w:val="none" w:sz="0" w:space="0" w:color="auto"/>
                            <w:right w:val="none" w:sz="0" w:space="0" w:color="auto"/>
                          </w:divBdr>
                          <w:divsChild>
                            <w:div w:id="978149139">
                              <w:marLeft w:val="0"/>
                              <w:marRight w:val="0"/>
                              <w:marTop w:val="0"/>
                              <w:marBottom w:val="0"/>
                              <w:divBdr>
                                <w:top w:val="none" w:sz="0" w:space="0" w:color="auto"/>
                                <w:left w:val="none" w:sz="0" w:space="0" w:color="auto"/>
                                <w:bottom w:val="none" w:sz="0" w:space="0" w:color="auto"/>
                                <w:right w:val="none" w:sz="0" w:space="0" w:color="auto"/>
                              </w:divBdr>
                              <w:divsChild>
                                <w:div w:id="1775002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384418">
      <w:bodyDiv w:val="1"/>
      <w:marLeft w:val="0"/>
      <w:marRight w:val="0"/>
      <w:marTop w:val="0"/>
      <w:marBottom w:val="0"/>
      <w:divBdr>
        <w:top w:val="none" w:sz="0" w:space="0" w:color="auto"/>
        <w:left w:val="none" w:sz="0" w:space="0" w:color="auto"/>
        <w:bottom w:val="none" w:sz="0" w:space="0" w:color="auto"/>
        <w:right w:val="none" w:sz="0" w:space="0" w:color="auto"/>
      </w:divBdr>
    </w:div>
    <w:div w:id="1470516918">
      <w:bodyDiv w:val="1"/>
      <w:marLeft w:val="0"/>
      <w:marRight w:val="0"/>
      <w:marTop w:val="0"/>
      <w:marBottom w:val="0"/>
      <w:divBdr>
        <w:top w:val="none" w:sz="0" w:space="0" w:color="auto"/>
        <w:left w:val="none" w:sz="0" w:space="0" w:color="auto"/>
        <w:bottom w:val="none" w:sz="0" w:space="0" w:color="auto"/>
        <w:right w:val="none" w:sz="0" w:space="0" w:color="auto"/>
      </w:divBdr>
    </w:div>
    <w:div w:id="177000403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con@admhm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0BCD-A324-4846-9971-EE08CC20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2019-02-25T05:56:00Z</dcterms:created>
  <dcterms:modified xsi:type="dcterms:W3CDTF">2019-03-21T12:02:00Z</dcterms:modified>
</cp:coreProperties>
</file>