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20" w:rsidRDefault="006E0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2290" cy="57404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4229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C20" w:rsidRDefault="006E0084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ЭКОНОМИЧЕСКОГО РАЗВИТИЯ</w:t>
      </w:r>
    </w:p>
    <w:p w:rsidR="00393C20" w:rsidRDefault="006E0084">
      <w:pPr>
        <w:keepNext/>
        <w:widowControl w:val="0"/>
        <w:tabs>
          <w:tab w:val="left" w:pos="779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393C20" w:rsidRDefault="006E0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(ДЕПЭКОНОМИКИ ЮГРЫ)</w:t>
      </w:r>
    </w:p>
    <w:p w:rsidR="00393C20" w:rsidRDefault="00393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393C20" w:rsidRDefault="006E0084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93C20" w:rsidRDefault="00393C20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393C20" w:rsidRDefault="006E0084">
      <w:pPr>
        <w:keepNext/>
        <w:widowControl w:val="0"/>
        <w:spacing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января 2024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393C20" w:rsidRDefault="00393C20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393C20" w:rsidRDefault="006E0084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393C20" w:rsidRDefault="00393C20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393C20" w:rsidRDefault="006E00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плана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br/>
        <w:t>нормативных правовых актов на 2024 год</w:t>
      </w:r>
    </w:p>
    <w:p w:rsidR="00393C20" w:rsidRDefault="00393C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3C20" w:rsidRDefault="00393C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C20" w:rsidRDefault="00B064F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6E0084">
        <w:rPr>
          <w:rFonts w:ascii="Times New Roman" w:hAnsi="Times New Roman" w:cs="Times New Roman"/>
          <w:sz w:val="28"/>
          <w:szCs w:val="28"/>
        </w:rPr>
        <w:t xml:space="preserve"> 6.2 Порядка проведения оценки регулирующего воздействия проектов нормативных правовых актов, подготовленных исполнительными органами Ханты-Мансийского автономного округа – Югры, экспертизы нормативных правовых актов Ханты-Мансийского автономного округа – Югры, утвержденного постановлением Правительства Ханты-Мансийского автономного </w:t>
      </w:r>
      <w:r w:rsidR="006E0084">
        <w:rPr>
          <w:rFonts w:ascii="Times New Roman" w:hAnsi="Times New Roman" w:cs="Times New Roman"/>
          <w:sz w:val="28"/>
          <w:szCs w:val="28"/>
        </w:rPr>
        <w:br/>
        <w:t xml:space="preserve">округа – Югры </w:t>
      </w:r>
      <w:r w:rsidR="006E0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6E0084">
        <w:rPr>
          <w:rFonts w:ascii="Times New Roman" w:hAnsi="Times New Roman" w:cs="Times New Roman"/>
          <w:sz w:val="28"/>
          <w:szCs w:val="28"/>
        </w:rPr>
        <w:t xml:space="preserve">30 августа 2013 года № 328-п, </w:t>
      </w:r>
      <w:r w:rsidR="006E0084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6E0084">
        <w:rPr>
          <w:rFonts w:ascii="Times New Roman" w:hAnsi="Times New Roman" w:cs="Times New Roman"/>
          <w:sz w:val="28"/>
          <w:szCs w:val="28"/>
        </w:rPr>
        <w:t>:</w:t>
      </w:r>
    </w:p>
    <w:p w:rsidR="00393C20" w:rsidRDefault="006E0084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 Утвердить план проведения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Calibri" w:hAnsi="Times New Roman" w:cs="Times New Roman"/>
          <w:sz w:val="28"/>
          <w:szCs w:val="28"/>
        </w:rPr>
        <w:t>на 2024 год.</w:t>
      </w:r>
    </w:p>
    <w:p w:rsidR="00393C20" w:rsidRDefault="006E0084">
      <w:pPr>
        <w:spacing w:after="0" w:line="33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 Отделу оценки регулирующего воздействия управления государственного регулирования Департамента экономического развития Ханты-Мансийского автономного округа – Югры обеспечить размещение утвержденного плана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проектов нормативных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9" w:tooltip="http://regulation.admhmao.ru" w:history="1">
        <w:r>
          <w:rPr>
            <w:rStyle w:val="afa"/>
            <w:rFonts w:ascii="Times New Roman" w:eastAsia="Times New Roman" w:hAnsi="Times New Roman" w:cs="Times New Roman"/>
            <w:sz w:val="28"/>
            <w:szCs w:val="28"/>
            <w:lang w:eastAsia="ru-RU"/>
          </w:rPr>
          <w:t>http://regulation.admhmao.ru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течение 3 рабочих дней со дня </w:t>
      </w:r>
      <w:r>
        <w:rPr>
          <w:rFonts w:ascii="Times New Roman" w:eastAsia="Calibri" w:hAnsi="Times New Roman" w:cs="Times New Roman"/>
          <w:sz w:val="28"/>
          <w:szCs w:val="28"/>
        </w:rPr>
        <w:br/>
        <w:t>его утверждения.</w:t>
      </w:r>
    </w:p>
    <w:p w:rsidR="00393C20" w:rsidRDefault="00393C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3C20" w:rsidRDefault="00393C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3C20" w:rsidRDefault="006E0084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</w:t>
      </w:r>
    </w:p>
    <w:p w:rsidR="00393C20" w:rsidRDefault="006E0084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ab/>
        <w:t xml:space="preserve">                                                            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.У.Утбанов</w:t>
      </w:r>
    </w:p>
    <w:p w:rsidR="00393C20" w:rsidRDefault="00393C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93C20">
          <w:headerReference w:type="default" r:id="rId10"/>
          <w:headerReference w:type="first" r:id="rId11"/>
          <w:pgSz w:w="11906" w:h="16838"/>
          <w:pgMar w:top="1276" w:right="1276" w:bottom="1134" w:left="1559" w:header="709" w:footer="709" w:gutter="0"/>
          <w:cols w:space="708"/>
          <w:titlePg/>
          <w:docGrid w:linePitch="360"/>
        </w:sectPr>
      </w:pPr>
    </w:p>
    <w:p w:rsidR="00393C20" w:rsidRDefault="006E0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93C20" w:rsidRDefault="006E0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Департамента</w:t>
      </w:r>
    </w:p>
    <w:p w:rsidR="00393C20" w:rsidRDefault="006E0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393C20" w:rsidRDefault="006E0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393C20" w:rsidRDefault="006E0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393C20" w:rsidRDefault="006E0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9314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января 2024 года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9314F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</w:p>
    <w:p w:rsidR="00393C20" w:rsidRDefault="00393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C20" w:rsidRDefault="00393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C20" w:rsidRDefault="006E0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93C20" w:rsidRDefault="006E0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экспертизы нормативных правовых актов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br/>
        <w:t>(далее – автономный округ) на 2024 год</w:t>
      </w:r>
    </w:p>
    <w:tbl>
      <w:tblPr>
        <w:tblStyle w:val="af5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5"/>
        <w:gridCol w:w="6311"/>
        <w:gridCol w:w="1701"/>
        <w:gridCol w:w="2126"/>
        <w:gridCol w:w="3544"/>
      </w:tblGrid>
      <w:tr w:rsidR="00393C20">
        <w:trPr>
          <w:trHeight w:val="431"/>
        </w:trPr>
        <w:tc>
          <w:tcPr>
            <w:tcW w:w="635" w:type="dxa"/>
            <w:vMerge w:val="restart"/>
          </w:tcPr>
          <w:p w:rsidR="00393C20" w:rsidRDefault="006E00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6311" w:type="dxa"/>
            <w:vMerge w:val="restart"/>
          </w:tcPr>
          <w:p w:rsidR="00393C20" w:rsidRDefault="006E00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Нормативный правовой акт, подлежащий экспертизе</w:t>
            </w:r>
          </w:p>
        </w:tc>
        <w:tc>
          <w:tcPr>
            <w:tcW w:w="3827" w:type="dxa"/>
            <w:gridSpan w:val="2"/>
          </w:tcPr>
          <w:p w:rsidR="00393C20" w:rsidRDefault="006E00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Сроки проведения экспертизы</w:t>
            </w:r>
          </w:p>
        </w:tc>
        <w:tc>
          <w:tcPr>
            <w:tcW w:w="3544" w:type="dxa"/>
            <w:vMerge w:val="restart"/>
          </w:tcPr>
          <w:p w:rsidR="00393C20" w:rsidRDefault="006E00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Должностное лицо, ответственное за проведение экспертизы</w:t>
            </w:r>
          </w:p>
        </w:tc>
      </w:tr>
      <w:tr w:rsidR="00393C20">
        <w:trPr>
          <w:trHeight w:val="2177"/>
        </w:trPr>
        <w:tc>
          <w:tcPr>
            <w:tcW w:w="635" w:type="dxa"/>
            <w:vMerge/>
          </w:tcPr>
          <w:p w:rsidR="00393C20" w:rsidRDefault="00393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vMerge/>
          </w:tcPr>
          <w:p w:rsidR="00393C20" w:rsidRDefault="00393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3C20" w:rsidRDefault="006E00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Период проведения публичных консультаций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(не менее 25 рабочих дней)</w:t>
            </w:r>
          </w:p>
          <w:p w:rsidR="00393C20" w:rsidRDefault="00393C2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393C20" w:rsidRDefault="006E00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Дата направления документов в уполномоченный орган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(не позднее 10 рабочих дней со дня окончания публичных консультаций)</w:t>
            </w:r>
          </w:p>
        </w:tc>
        <w:tc>
          <w:tcPr>
            <w:tcW w:w="3544" w:type="dxa"/>
            <w:vMerge/>
          </w:tcPr>
          <w:p w:rsidR="00393C20" w:rsidRDefault="00393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C20">
        <w:trPr>
          <w:trHeight w:val="335"/>
        </w:trPr>
        <w:tc>
          <w:tcPr>
            <w:tcW w:w="635" w:type="dxa"/>
          </w:tcPr>
          <w:p w:rsidR="00393C20" w:rsidRDefault="006E00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311" w:type="dxa"/>
          </w:tcPr>
          <w:p w:rsidR="00393C20" w:rsidRDefault="006E0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Правительства автономного округа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от 11 июня 2021 года № 213-п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«О регулировании отдельных отношений в сфере комплексного развития территорий в Ханты-Мансийском автономном округе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Югре» (Порядок заключения договоров о комплексном развитии территории, заключаемых органами местного самоуправления муниципальных образований автономного округа с правообладателями земельных участков и (или) расположенных на них объектов недвижимого имущества без проведения торгов)</w:t>
            </w:r>
          </w:p>
        </w:tc>
        <w:tc>
          <w:tcPr>
            <w:tcW w:w="1701" w:type="dxa"/>
          </w:tcPr>
          <w:p w:rsidR="00393C20" w:rsidRDefault="006E00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01.02.2024-07.03.2024</w:t>
            </w:r>
          </w:p>
        </w:tc>
        <w:tc>
          <w:tcPr>
            <w:tcW w:w="2126" w:type="dxa"/>
          </w:tcPr>
          <w:p w:rsidR="00393C20" w:rsidRDefault="006E00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25.03.2024</w:t>
            </w:r>
          </w:p>
        </w:tc>
        <w:tc>
          <w:tcPr>
            <w:tcW w:w="3544" w:type="dxa"/>
          </w:tcPr>
          <w:p w:rsidR="00393C20" w:rsidRDefault="006E00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180" w:lineRule="atLeast"/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Государственные гражданские служащие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Депархитектуры Югры</w:t>
            </w:r>
          </w:p>
          <w:p w:rsidR="00393C20" w:rsidRDefault="00393C2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3C20" w:rsidRDefault="00393C2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08D">
        <w:trPr>
          <w:trHeight w:val="517"/>
        </w:trPr>
        <w:tc>
          <w:tcPr>
            <w:tcW w:w="635" w:type="dxa"/>
          </w:tcPr>
          <w:p w:rsidR="000D408D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6311" w:type="dxa"/>
          </w:tcPr>
          <w:p w:rsidR="000D408D" w:rsidRPr="00213B2C" w:rsidRDefault="000D408D" w:rsidP="000D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Постановление Правительства автономного округа </w:t>
            </w: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от 20 декабря 2007 года № 326-п </w:t>
            </w: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«О Порядке формирования Реестра инвестиционных проектов Ханты-Мансийского автономного округа </w:t>
            </w:r>
            <w:r w:rsidRPr="00213B2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Югры в целях применения налогоплательщиками льготы </w:t>
            </w: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по налогу на имущество организаций»</w:t>
            </w:r>
          </w:p>
        </w:tc>
        <w:tc>
          <w:tcPr>
            <w:tcW w:w="1701" w:type="dxa"/>
          </w:tcPr>
          <w:p w:rsidR="000D408D" w:rsidRPr="00213B2C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3B2C">
              <w:rPr>
                <w:rFonts w:ascii="Times New Roman" w:hAnsi="Times New Roman" w:cs="Times New Roman"/>
                <w:sz w:val="23"/>
                <w:szCs w:val="23"/>
              </w:rPr>
              <w:t>05.02.2024-12.03.2024</w:t>
            </w:r>
          </w:p>
        </w:tc>
        <w:tc>
          <w:tcPr>
            <w:tcW w:w="2126" w:type="dxa"/>
          </w:tcPr>
          <w:p w:rsidR="000D408D" w:rsidRPr="00213B2C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3B2C">
              <w:rPr>
                <w:rFonts w:ascii="Times New Roman" w:hAnsi="Times New Roman" w:cs="Times New Roman"/>
                <w:sz w:val="23"/>
                <w:szCs w:val="23"/>
              </w:rPr>
              <w:t>26.03.2024</w:t>
            </w:r>
          </w:p>
        </w:tc>
        <w:tc>
          <w:tcPr>
            <w:tcW w:w="3544" w:type="dxa"/>
          </w:tcPr>
          <w:p w:rsidR="000D408D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Государственные гражданские служащие Депфина Югры</w:t>
            </w:r>
          </w:p>
        </w:tc>
      </w:tr>
      <w:tr w:rsidR="000D408D">
        <w:trPr>
          <w:trHeight w:val="517"/>
        </w:trPr>
        <w:tc>
          <w:tcPr>
            <w:tcW w:w="635" w:type="dxa"/>
          </w:tcPr>
          <w:p w:rsidR="000D408D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311" w:type="dxa"/>
          </w:tcPr>
          <w:p w:rsidR="000D408D" w:rsidRPr="00213B2C" w:rsidRDefault="000D408D" w:rsidP="000D408D">
            <w:pPr>
              <w:spacing w:line="57" w:lineRule="atLeast"/>
              <w:jc w:val="center"/>
              <w:rPr>
                <w:sz w:val="23"/>
                <w:szCs w:val="23"/>
              </w:rPr>
            </w:pP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Постановление Правительства автономного округа </w:t>
            </w: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от 12 декабря 2007 года № 316-п </w:t>
            </w: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«О регистрации специалистов в области ветеринарии, </w:t>
            </w: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не являющихся уполномоченными лицами органов </w:t>
            </w: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и организаций, входящих в систему Государственной ветеринарной службы Российской Федерации, занимающихся предпринимательской деятельностью</w:t>
            </w: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 в области ветеринарии на территории Ханты-Мансийского автономного округа </w:t>
            </w:r>
            <w:r w:rsidRPr="00213B2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Югры»</w:t>
            </w:r>
          </w:p>
        </w:tc>
        <w:tc>
          <w:tcPr>
            <w:tcW w:w="1701" w:type="dxa"/>
          </w:tcPr>
          <w:p w:rsidR="000D408D" w:rsidRPr="00213B2C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3B2C">
              <w:rPr>
                <w:rFonts w:ascii="Times New Roman" w:hAnsi="Times New Roman" w:cs="Times New Roman"/>
                <w:sz w:val="23"/>
                <w:szCs w:val="23"/>
              </w:rPr>
              <w:t>12.02.2024-19.03.2024</w:t>
            </w:r>
          </w:p>
        </w:tc>
        <w:tc>
          <w:tcPr>
            <w:tcW w:w="2126" w:type="dxa"/>
          </w:tcPr>
          <w:p w:rsidR="000D408D" w:rsidRPr="00213B2C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3B2C">
              <w:rPr>
                <w:rFonts w:ascii="Times New Roman" w:hAnsi="Times New Roman" w:cs="Times New Roman"/>
                <w:sz w:val="23"/>
                <w:szCs w:val="23"/>
              </w:rPr>
              <w:t>03.04.2024</w:t>
            </w:r>
          </w:p>
        </w:tc>
        <w:tc>
          <w:tcPr>
            <w:tcW w:w="3544" w:type="dxa"/>
          </w:tcPr>
          <w:p w:rsidR="000D408D" w:rsidRDefault="000D408D" w:rsidP="000D408D">
            <w:pPr>
              <w:spacing w:line="57" w:lineRule="atLeas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Государственные гражданские служащие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Ветслужбы Югры</w:t>
            </w:r>
          </w:p>
        </w:tc>
      </w:tr>
      <w:tr w:rsidR="000D408D">
        <w:trPr>
          <w:trHeight w:val="517"/>
        </w:trPr>
        <w:tc>
          <w:tcPr>
            <w:tcW w:w="635" w:type="dxa"/>
          </w:tcPr>
          <w:p w:rsidR="000D408D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311" w:type="dxa"/>
          </w:tcPr>
          <w:p w:rsidR="000D408D" w:rsidRPr="00213B2C" w:rsidRDefault="000D408D" w:rsidP="000D408D">
            <w:pPr>
              <w:spacing w:line="57" w:lineRule="atLeast"/>
              <w:jc w:val="center"/>
              <w:rPr>
                <w:sz w:val="23"/>
                <w:szCs w:val="23"/>
              </w:rPr>
            </w:pP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Постановление Правительства автономного округа </w:t>
            </w: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от 30 декабря 2021 года № 638-п </w:t>
            </w: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«О мерах по реализации государственной программы Ханты-Мансийского автономного округа – Югры «Развитие промышленности и туризма»</w:t>
            </w:r>
          </w:p>
        </w:tc>
        <w:tc>
          <w:tcPr>
            <w:tcW w:w="1701" w:type="dxa"/>
          </w:tcPr>
          <w:p w:rsidR="000D408D" w:rsidRPr="00213B2C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3B2C">
              <w:rPr>
                <w:rFonts w:ascii="Times New Roman" w:hAnsi="Times New Roman" w:cs="Times New Roman"/>
                <w:sz w:val="23"/>
                <w:szCs w:val="23"/>
              </w:rPr>
              <w:t>01.03.2024-05.04.2024</w:t>
            </w:r>
          </w:p>
        </w:tc>
        <w:tc>
          <w:tcPr>
            <w:tcW w:w="2126" w:type="dxa"/>
          </w:tcPr>
          <w:p w:rsidR="000D408D" w:rsidRPr="00213B2C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3B2C">
              <w:rPr>
                <w:rFonts w:ascii="Times New Roman" w:hAnsi="Times New Roman" w:cs="Times New Roman"/>
                <w:sz w:val="23"/>
                <w:szCs w:val="23"/>
              </w:rPr>
              <w:t>19.04.2024</w:t>
            </w:r>
          </w:p>
        </w:tc>
        <w:tc>
          <w:tcPr>
            <w:tcW w:w="3544" w:type="dxa"/>
          </w:tcPr>
          <w:p w:rsidR="000D408D" w:rsidRDefault="000D408D" w:rsidP="000D408D">
            <w:pPr>
              <w:spacing w:line="57" w:lineRule="atLeas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Государственные гражданские служащие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Деппромышленности Югры</w:t>
            </w:r>
          </w:p>
        </w:tc>
      </w:tr>
      <w:tr w:rsidR="000D408D">
        <w:trPr>
          <w:trHeight w:val="517"/>
        </w:trPr>
        <w:tc>
          <w:tcPr>
            <w:tcW w:w="635" w:type="dxa"/>
          </w:tcPr>
          <w:p w:rsidR="000D408D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311" w:type="dxa"/>
          </w:tcPr>
          <w:p w:rsidR="000D408D" w:rsidRPr="00213B2C" w:rsidRDefault="000D408D" w:rsidP="000D408D">
            <w:pPr>
              <w:spacing w:line="57" w:lineRule="atLeast"/>
              <w:jc w:val="center"/>
              <w:rPr>
                <w:sz w:val="23"/>
                <w:szCs w:val="23"/>
              </w:rPr>
            </w:pP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Постановление Правительства автономного округа </w:t>
            </w: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от 23 декабря 2011 года № 485-п </w:t>
            </w: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«О системе наблюдения за состоянием окружающей среды </w:t>
            </w: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в границах лицензионных участков на право пользования недрами с целью добычи нефти и газа на территории Ханты-Мансийского автономного округа </w:t>
            </w:r>
            <w:r w:rsidRPr="00213B2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Югры и признании утратившими силу некоторых постановлений Правительства Ханты-Мансийского автономного округа</w:t>
            </w:r>
            <w:r w:rsidRPr="00213B2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Югры»</w:t>
            </w:r>
          </w:p>
        </w:tc>
        <w:tc>
          <w:tcPr>
            <w:tcW w:w="1701" w:type="dxa"/>
          </w:tcPr>
          <w:p w:rsidR="000D408D" w:rsidRPr="00213B2C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3B2C">
              <w:rPr>
                <w:rFonts w:ascii="Times New Roman" w:hAnsi="Times New Roman" w:cs="Times New Roman"/>
                <w:sz w:val="23"/>
                <w:szCs w:val="23"/>
              </w:rPr>
              <w:t>11.03.2024-12.04.2024</w:t>
            </w:r>
          </w:p>
        </w:tc>
        <w:tc>
          <w:tcPr>
            <w:tcW w:w="2126" w:type="dxa"/>
          </w:tcPr>
          <w:p w:rsidR="000D408D" w:rsidRPr="00213B2C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3B2C">
              <w:rPr>
                <w:rFonts w:ascii="Times New Roman" w:hAnsi="Times New Roman" w:cs="Times New Roman"/>
                <w:sz w:val="23"/>
                <w:szCs w:val="23"/>
              </w:rPr>
              <w:t>29.04.2024</w:t>
            </w:r>
          </w:p>
        </w:tc>
        <w:tc>
          <w:tcPr>
            <w:tcW w:w="3544" w:type="dxa"/>
          </w:tcPr>
          <w:p w:rsidR="000D408D" w:rsidRDefault="000D408D" w:rsidP="000D408D">
            <w:pPr>
              <w:spacing w:line="57" w:lineRule="atLeas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Государственные гражданские служащие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Природнадзора Югры</w:t>
            </w:r>
          </w:p>
        </w:tc>
      </w:tr>
      <w:tr w:rsidR="000D408D">
        <w:trPr>
          <w:trHeight w:val="517"/>
        </w:trPr>
        <w:tc>
          <w:tcPr>
            <w:tcW w:w="635" w:type="dxa"/>
          </w:tcPr>
          <w:p w:rsidR="000D408D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6311" w:type="dxa"/>
          </w:tcPr>
          <w:p w:rsidR="000D408D" w:rsidRPr="00213B2C" w:rsidRDefault="000D408D" w:rsidP="000D40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180" w:lineRule="atLeast"/>
              <w:jc w:val="center"/>
            </w:pPr>
            <w:r w:rsidRPr="00213B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Депнедра и природных ресурсов Югры от 26 января 2018 года № 3-нп </w:t>
            </w:r>
            <w:r w:rsidRPr="00213B2C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«Об утверждении порядка добычи общераспространенных полезных ископаемых для собственных производственных и технологических нужд пользователями недр, осуществляющими разведку и добычу полезных </w:t>
            </w:r>
            <w:r w:rsidRPr="00213B2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ископаемых или по совмещенной лицензии геологическое изучение, разведку и добычу полезных ископаемых, разработку технологий геологического изучения, разведки и добычи трудноизвлекаемых полезных ископаемых или по совмещенной лицензии разработку технологий геологического изучения, разведки и добычи трудноизвлекаемых полезных ископаемых, разведку и добычу таких полезных ископаемых, в границах предоставленных им в соответствии с законодательством Российской Федерации участков недр на основании утвержденного технического проекта»</w:t>
            </w:r>
          </w:p>
        </w:tc>
        <w:tc>
          <w:tcPr>
            <w:tcW w:w="1701" w:type="dxa"/>
          </w:tcPr>
          <w:p w:rsidR="000D408D" w:rsidRPr="00213B2C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3B2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01.04.2024-06.05.2024</w:t>
            </w:r>
          </w:p>
        </w:tc>
        <w:tc>
          <w:tcPr>
            <w:tcW w:w="2126" w:type="dxa"/>
          </w:tcPr>
          <w:p w:rsidR="000D408D" w:rsidRPr="00213B2C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3B2C">
              <w:rPr>
                <w:rFonts w:ascii="Times New Roman" w:hAnsi="Times New Roman" w:cs="Times New Roman"/>
                <w:sz w:val="23"/>
                <w:szCs w:val="23"/>
              </w:rPr>
              <w:t>22.05.2024</w:t>
            </w:r>
          </w:p>
        </w:tc>
        <w:tc>
          <w:tcPr>
            <w:tcW w:w="3544" w:type="dxa"/>
          </w:tcPr>
          <w:p w:rsidR="000D408D" w:rsidRDefault="000D408D" w:rsidP="000D408D">
            <w:pPr>
              <w:spacing w:line="57" w:lineRule="atLeas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Государственные гражданские служащие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Депнедра и природных ресурсов Югры</w:t>
            </w:r>
          </w:p>
        </w:tc>
      </w:tr>
      <w:tr w:rsidR="000D408D">
        <w:trPr>
          <w:trHeight w:val="517"/>
        </w:trPr>
        <w:tc>
          <w:tcPr>
            <w:tcW w:w="635" w:type="dxa"/>
          </w:tcPr>
          <w:p w:rsidR="000D408D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6311" w:type="dxa"/>
          </w:tcPr>
          <w:p w:rsidR="000D408D" w:rsidRPr="00213B2C" w:rsidRDefault="000D408D" w:rsidP="000D40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180" w:lineRule="atLeast"/>
              <w:jc w:val="center"/>
            </w:pP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Постановление Правительства автономного округа </w:t>
            </w: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от 14 января 2011 года № 2-п </w:t>
            </w: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«О порядке передачи в безвозмездное пользование объектов государственной собственности Ханты-Мансийского автономного округа </w:t>
            </w:r>
            <w:r w:rsidRPr="00213B2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Югры»</w:t>
            </w:r>
          </w:p>
        </w:tc>
        <w:tc>
          <w:tcPr>
            <w:tcW w:w="1701" w:type="dxa"/>
          </w:tcPr>
          <w:p w:rsidR="000D408D" w:rsidRPr="00213B2C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3B2C">
              <w:rPr>
                <w:rFonts w:ascii="Times New Roman" w:hAnsi="Times New Roman" w:cs="Times New Roman"/>
                <w:sz w:val="23"/>
                <w:szCs w:val="23"/>
              </w:rPr>
              <w:t>20.05.2024-24.06.2024</w:t>
            </w:r>
          </w:p>
        </w:tc>
        <w:tc>
          <w:tcPr>
            <w:tcW w:w="2126" w:type="dxa"/>
          </w:tcPr>
          <w:p w:rsidR="000D408D" w:rsidRPr="00213B2C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3B2C">
              <w:rPr>
                <w:rFonts w:ascii="Times New Roman" w:hAnsi="Times New Roman" w:cs="Times New Roman"/>
                <w:sz w:val="23"/>
                <w:szCs w:val="23"/>
              </w:rPr>
              <w:t>09.07.2024</w:t>
            </w:r>
          </w:p>
        </w:tc>
        <w:tc>
          <w:tcPr>
            <w:tcW w:w="3544" w:type="dxa"/>
          </w:tcPr>
          <w:p w:rsidR="000D408D" w:rsidRDefault="000D408D" w:rsidP="000D408D">
            <w:pPr>
              <w:spacing w:line="57" w:lineRule="atLeas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Государственные гражданские служащие Депимущества Югры</w:t>
            </w:r>
          </w:p>
        </w:tc>
      </w:tr>
      <w:tr w:rsidR="000D408D">
        <w:trPr>
          <w:trHeight w:val="517"/>
        </w:trPr>
        <w:tc>
          <w:tcPr>
            <w:tcW w:w="635" w:type="dxa"/>
          </w:tcPr>
          <w:p w:rsidR="000D408D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6311" w:type="dxa"/>
          </w:tcPr>
          <w:p w:rsidR="000D408D" w:rsidRPr="00213B2C" w:rsidRDefault="000D408D" w:rsidP="000D408D">
            <w:pPr>
              <w:spacing w:line="57" w:lineRule="atLeast"/>
              <w:jc w:val="center"/>
              <w:rPr>
                <w:sz w:val="23"/>
                <w:szCs w:val="23"/>
              </w:rPr>
            </w:pP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Постановление Правительства автономного округа </w:t>
            </w: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от 6 апреля 2007 года № 85-п </w:t>
            </w: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«О реестре организаций, осуществляющих традиционную хозяйственную деятельность коренных малочисленных народов Севера в Ханты-Мансийском автономном </w:t>
            </w: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округе </w:t>
            </w:r>
            <w:r w:rsidRPr="00213B2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Югре»</w:t>
            </w:r>
          </w:p>
        </w:tc>
        <w:tc>
          <w:tcPr>
            <w:tcW w:w="1701" w:type="dxa"/>
          </w:tcPr>
          <w:p w:rsidR="000D408D" w:rsidRPr="00213B2C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3B2C">
              <w:rPr>
                <w:rFonts w:ascii="Times New Roman" w:hAnsi="Times New Roman" w:cs="Times New Roman"/>
                <w:sz w:val="23"/>
                <w:szCs w:val="23"/>
              </w:rPr>
              <w:t>10.06.2204-15.07.2024</w:t>
            </w:r>
          </w:p>
        </w:tc>
        <w:tc>
          <w:tcPr>
            <w:tcW w:w="2126" w:type="dxa"/>
          </w:tcPr>
          <w:p w:rsidR="000D408D" w:rsidRPr="00213B2C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3B2C">
              <w:rPr>
                <w:rFonts w:ascii="Times New Roman" w:hAnsi="Times New Roman" w:cs="Times New Roman"/>
                <w:sz w:val="23"/>
                <w:szCs w:val="23"/>
              </w:rPr>
              <w:t>29.07.2024</w:t>
            </w:r>
          </w:p>
        </w:tc>
        <w:tc>
          <w:tcPr>
            <w:tcW w:w="3544" w:type="dxa"/>
          </w:tcPr>
          <w:p w:rsidR="000D408D" w:rsidRDefault="000D408D" w:rsidP="000D408D">
            <w:pPr>
              <w:spacing w:line="57" w:lineRule="atLeas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Государственные гражданские служащие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Депнедра и природных ресурсов Югры</w:t>
            </w:r>
          </w:p>
        </w:tc>
      </w:tr>
      <w:tr w:rsidR="000D408D">
        <w:trPr>
          <w:trHeight w:val="517"/>
        </w:trPr>
        <w:tc>
          <w:tcPr>
            <w:tcW w:w="635" w:type="dxa"/>
          </w:tcPr>
          <w:p w:rsidR="000D408D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6311" w:type="dxa"/>
          </w:tcPr>
          <w:p w:rsidR="000D408D" w:rsidRPr="00213B2C" w:rsidRDefault="000D408D" w:rsidP="000D408D">
            <w:pPr>
              <w:spacing w:line="57" w:lineRule="atLeast"/>
              <w:jc w:val="center"/>
              <w:rPr>
                <w:sz w:val="23"/>
                <w:szCs w:val="23"/>
              </w:rPr>
            </w:pPr>
            <w:r w:rsidRPr="00213B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Постановление Правительства автономного округа </w:t>
            </w:r>
            <w:r w:rsidRPr="00213B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от 15 декабря 2023 года № 624-п </w:t>
            </w:r>
            <w:r w:rsidRPr="00213B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«О мерах по реализации пунктов 1, 3 статьи 80 Бюджетного кодекса Российской Федерации»</w:t>
            </w:r>
          </w:p>
        </w:tc>
        <w:tc>
          <w:tcPr>
            <w:tcW w:w="1701" w:type="dxa"/>
          </w:tcPr>
          <w:p w:rsidR="000D408D" w:rsidRPr="00213B2C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3B2C">
              <w:rPr>
                <w:rFonts w:ascii="Times New Roman" w:hAnsi="Times New Roman" w:cs="Times New Roman"/>
                <w:sz w:val="23"/>
                <w:szCs w:val="23"/>
              </w:rPr>
              <w:t>17.06.2024-19.07.2024</w:t>
            </w:r>
          </w:p>
        </w:tc>
        <w:tc>
          <w:tcPr>
            <w:tcW w:w="2126" w:type="dxa"/>
          </w:tcPr>
          <w:p w:rsidR="000D408D" w:rsidRPr="00213B2C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3B2C">
              <w:rPr>
                <w:rFonts w:ascii="Times New Roman" w:hAnsi="Times New Roman" w:cs="Times New Roman"/>
                <w:sz w:val="23"/>
                <w:szCs w:val="23"/>
              </w:rPr>
              <w:t>05.08.2024</w:t>
            </w:r>
          </w:p>
        </w:tc>
        <w:tc>
          <w:tcPr>
            <w:tcW w:w="3544" w:type="dxa"/>
          </w:tcPr>
          <w:p w:rsidR="000D408D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Государственные гражданские служащие Депимущества Югры</w:t>
            </w:r>
          </w:p>
        </w:tc>
      </w:tr>
      <w:tr w:rsidR="000D408D">
        <w:trPr>
          <w:trHeight w:val="517"/>
        </w:trPr>
        <w:tc>
          <w:tcPr>
            <w:tcW w:w="635" w:type="dxa"/>
          </w:tcPr>
          <w:p w:rsidR="000D408D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6311" w:type="dxa"/>
          </w:tcPr>
          <w:p w:rsidR="000D408D" w:rsidRPr="00213B2C" w:rsidRDefault="000D408D" w:rsidP="000D408D">
            <w:pPr>
              <w:spacing w:line="57" w:lineRule="atLeast"/>
              <w:jc w:val="center"/>
              <w:rPr>
                <w:sz w:val="23"/>
                <w:szCs w:val="23"/>
              </w:rPr>
            </w:pP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Закон автономного округа от 20 июля 2007 года № 102-оз «Об организации деятельности ярмарок на территории Ханты-Мансийского автономного округа </w:t>
            </w:r>
            <w:r w:rsidRPr="00213B2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Югры»</w:t>
            </w:r>
          </w:p>
        </w:tc>
        <w:tc>
          <w:tcPr>
            <w:tcW w:w="1701" w:type="dxa"/>
          </w:tcPr>
          <w:p w:rsidR="000D408D" w:rsidRPr="00213B2C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3B2C">
              <w:rPr>
                <w:rFonts w:ascii="Times New Roman" w:hAnsi="Times New Roman" w:cs="Times New Roman"/>
                <w:sz w:val="23"/>
                <w:szCs w:val="23"/>
              </w:rPr>
              <w:t>15.07.2024-16.08.2024</w:t>
            </w:r>
          </w:p>
        </w:tc>
        <w:tc>
          <w:tcPr>
            <w:tcW w:w="2126" w:type="dxa"/>
          </w:tcPr>
          <w:p w:rsidR="000D408D" w:rsidRPr="00213B2C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3B2C">
              <w:rPr>
                <w:rFonts w:ascii="Times New Roman" w:hAnsi="Times New Roman" w:cs="Times New Roman"/>
                <w:sz w:val="23"/>
                <w:szCs w:val="23"/>
              </w:rPr>
              <w:t>01.09.2024</w:t>
            </w:r>
          </w:p>
        </w:tc>
        <w:tc>
          <w:tcPr>
            <w:tcW w:w="3544" w:type="dxa"/>
          </w:tcPr>
          <w:p w:rsidR="000D408D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Государственные гражданские служащие Депэкономики Югры (управление развития предпринимательства) </w:t>
            </w:r>
          </w:p>
        </w:tc>
      </w:tr>
      <w:tr w:rsidR="000D408D">
        <w:trPr>
          <w:trHeight w:val="517"/>
        </w:trPr>
        <w:tc>
          <w:tcPr>
            <w:tcW w:w="635" w:type="dxa"/>
          </w:tcPr>
          <w:p w:rsidR="000D408D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311" w:type="dxa"/>
          </w:tcPr>
          <w:p w:rsidR="000D408D" w:rsidRDefault="000D408D" w:rsidP="000D408D">
            <w:pPr>
              <w:spacing w:line="57" w:lineRule="atLeast"/>
              <w:jc w:val="center"/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Постановление Правительства автономного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от 29 мая 2007 года № 135-п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«О Порядке заключения договора о предоставлении торгового места и типовой форме договора о предоставлении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торгового места на рынке»</w:t>
            </w:r>
          </w:p>
        </w:tc>
        <w:tc>
          <w:tcPr>
            <w:tcW w:w="1701" w:type="dxa"/>
          </w:tcPr>
          <w:p w:rsidR="000D408D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01.08.2024-04.09.2024</w:t>
            </w:r>
          </w:p>
        </w:tc>
        <w:tc>
          <w:tcPr>
            <w:tcW w:w="2126" w:type="dxa"/>
          </w:tcPr>
          <w:p w:rsidR="000D408D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19.09.2024</w:t>
            </w:r>
          </w:p>
        </w:tc>
        <w:tc>
          <w:tcPr>
            <w:tcW w:w="3544" w:type="dxa"/>
          </w:tcPr>
          <w:p w:rsidR="000D408D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Государственные гражданские служащие Депэкономики Югры (управление развития предпринимательства)</w:t>
            </w:r>
          </w:p>
          <w:p w:rsidR="000D408D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08D">
        <w:trPr>
          <w:trHeight w:val="517"/>
        </w:trPr>
        <w:tc>
          <w:tcPr>
            <w:tcW w:w="635" w:type="dxa"/>
          </w:tcPr>
          <w:p w:rsidR="000D408D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12</w:t>
            </w:r>
          </w:p>
        </w:tc>
        <w:tc>
          <w:tcPr>
            <w:tcW w:w="6311" w:type="dxa"/>
          </w:tcPr>
          <w:p w:rsidR="000D408D" w:rsidRPr="00213B2C" w:rsidRDefault="000D408D" w:rsidP="000D408D">
            <w:pPr>
              <w:spacing w:line="57" w:lineRule="atLeast"/>
              <w:jc w:val="center"/>
              <w:rPr>
                <w:sz w:val="23"/>
                <w:szCs w:val="23"/>
              </w:rPr>
            </w:pP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Приказ Департамента по недропользованию автономного округа от 12 июля 2012 года № 9-нп </w:t>
            </w: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«Об утверждении Порядка согласования нормативов потерь общераспространенных полезных ископаемых, превышающих по величине нормативы, утвержденные </w:t>
            </w:r>
            <w:r w:rsidRPr="00213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в составе проектной документации»</w:t>
            </w:r>
          </w:p>
        </w:tc>
        <w:tc>
          <w:tcPr>
            <w:tcW w:w="1701" w:type="dxa"/>
          </w:tcPr>
          <w:p w:rsidR="000D408D" w:rsidRPr="00213B2C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3B2C">
              <w:rPr>
                <w:rFonts w:ascii="Times New Roman" w:hAnsi="Times New Roman" w:cs="Times New Roman"/>
                <w:sz w:val="23"/>
                <w:szCs w:val="23"/>
              </w:rPr>
              <w:t>05.08.2024-06.09.2024</w:t>
            </w:r>
          </w:p>
        </w:tc>
        <w:tc>
          <w:tcPr>
            <w:tcW w:w="2126" w:type="dxa"/>
          </w:tcPr>
          <w:p w:rsidR="000D408D" w:rsidRPr="00213B2C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3B2C">
              <w:rPr>
                <w:rFonts w:ascii="Times New Roman" w:hAnsi="Times New Roman" w:cs="Times New Roman"/>
                <w:sz w:val="23"/>
                <w:szCs w:val="23"/>
              </w:rPr>
              <w:t>20.09.2024</w:t>
            </w:r>
          </w:p>
        </w:tc>
        <w:tc>
          <w:tcPr>
            <w:tcW w:w="3544" w:type="dxa"/>
          </w:tcPr>
          <w:p w:rsidR="000D408D" w:rsidRDefault="000D408D" w:rsidP="000D408D">
            <w:pPr>
              <w:spacing w:line="57" w:lineRule="atLeas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Государственные гражданские служащие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Депнедра и природных ресурсов Югры</w:t>
            </w:r>
          </w:p>
          <w:p w:rsidR="000D408D" w:rsidRDefault="000D408D" w:rsidP="000D40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93C20" w:rsidRDefault="00393C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80" w:lineRule="atLeast"/>
        <w:jc w:val="both"/>
        <w:rPr>
          <w:sz w:val="20"/>
          <w:szCs w:val="20"/>
        </w:rPr>
      </w:pPr>
    </w:p>
    <w:sectPr w:rsidR="00393C20">
      <w:headerReference w:type="first" r:id="rId12"/>
      <w:pgSz w:w="16838" w:h="11906" w:orient="landscape"/>
      <w:pgMar w:top="851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EE7" w:rsidRDefault="00457EE7">
      <w:pPr>
        <w:spacing w:after="0" w:line="240" w:lineRule="auto"/>
      </w:pPr>
      <w:r>
        <w:separator/>
      </w:r>
    </w:p>
  </w:endnote>
  <w:endnote w:type="continuationSeparator" w:id="0">
    <w:p w:rsidR="00457EE7" w:rsidRDefault="0045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EE7" w:rsidRDefault="00457EE7">
      <w:pPr>
        <w:spacing w:after="0" w:line="240" w:lineRule="auto"/>
      </w:pPr>
      <w:r>
        <w:separator/>
      </w:r>
    </w:p>
  </w:footnote>
  <w:footnote w:type="continuationSeparator" w:id="0">
    <w:p w:rsidR="00457EE7" w:rsidRDefault="0045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494896"/>
      <w:docPartObj>
        <w:docPartGallery w:val="Page Numbers (Top of Page)"/>
        <w:docPartUnique/>
      </w:docPartObj>
    </w:sdtPr>
    <w:sdtEndPr/>
    <w:sdtContent>
      <w:p w:rsidR="00393C20" w:rsidRDefault="006E008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14F">
          <w:rPr>
            <w:noProof/>
          </w:rPr>
          <w:t>3</w:t>
        </w:r>
        <w:r>
          <w:fldChar w:fldCharType="end"/>
        </w:r>
      </w:p>
    </w:sdtContent>
  </w:sdt>
  <w:p w:rsidR="00393C20" w:rsidRDefault="00393C20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C20" w:rsidRDefault="00393C20">
    <w:pPr>
      <w:pStyle w:val="af1"/>
      <w:jc w:val="center"/>
    </w:pPr>
  </w:p>
  <w:p w:rsidR="00393C20" w:rsidRDefault="00393C20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073089"/>
      <w:docPartObj>
        <w:docPartGallery w:val="Page Numbers (Top of Page)"/>
        <w:docPartUnique/>
      </w:docPartObj>
    </w:sdtPr>
    <w:sdtEndPr/>
    <w:sdtContent>
      <w:p w:rsidR="00393C20" w:rsidRDefault="006E008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14F">
          <w:rPr>
            <w:noProof/>
          </w:rPr>
          <w:t>2</w:t>
        </w:r>
        <w:r>
          <w:fldChar w:fldCharType="end"/>
        </w:r>
      </w:p>
    </w:sdtContent>
  </w:sdt>
  <w:p w:rsidR="00393C20" w:rsidRDefault="00393C2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4EE5"/>
    <w:multiLevelType w:val="hybridMultilevel"/>
    <w:tmpl w:val="ECE0D534"/>
    <w:lvl w:ilvl="0" w:tplc="E0906D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6E6F210">
      <w:start w:val="1"/>
      <w:numFmt w:val="lowerLetter"/>
      <w:lvlText w:val="%2."/>
      <w:lvlJc w:val="left"/>
      <w:pPr>
        <w:ind w:left="1789" w:hanging="360"/>
      </w:pPr>
    </w:lvl>
    <w:lvl w:ilvl="2" w:tplc="0EE4C3C8">
      <w:start w:val="1"/>
      <w:numFmt w:val="lowerRoman"/>
      <w:lvlText w:val="%3."/>
      <w:lvlJc w:val="right"/>
      <w:pPr>
        <w:ind w:left="2509" w:hanging="180"/>
      </w:pPr>
    </w:lvl>
    <w:lvl w:ilvl="3" w:tplc="8CA64F6C">
      <w:start w:val="1"/>
      <w:numFmt w:val="decimal"/>
      <w:lvlText w:val="%4."/>
      <w:lvlJc w:val="left"/>
      <w:pPr>
        <w:ind w:left="3229" w:hanging="360"/>
      </w:pPr>
    </w:lvl>
    <w:lvl w:ilvl="4" w:tplc="33FA4A3A">
      <w:start w:val="1"/>
      <w:numFmt w:val="lowerLetter"/>
      <w:lvlText w:val="%5."/>
      <w:lvlJc w:val="left"/>
      <w:pPr>
        <w:ind w:left="3949" w:hanging="360"/>
      </w:pPr>
    </w:lvl>
    <w:lvl w:ilvl="5" w:tplc="228488DE">
      <w:start w:val="1"/>
      <w:numFmt w:val="lowerRoman"/>
      <w:lvlText w:val="%6."/>
      <w:lvlJc w:val="right"/>
      <w:pPr>
        <w:ind w:left="4669" w:hanging="180"/>
      </w:pPr>
    </w:lvl>
    <w:lvl w:ilvl="6" w:tplc="4EB60546">
      <w:start w:val="1"/>
      <w:numFmt w:val="decimal"/>
      <w:lvlText w:val="%7."/>
      <w:lvlJc w:val="left"/>
      <w:pPr>
        <w:ind w:left="5389" w:hanging="360"/>
      </w:pPr>
    </w:lvl>
    <w:lvl w:ilvl="7" w:tplc="89227D50">
      <w:start w:val="1"/>
      <w:numFmt w:val="lowerLetter"/>
      <w:lvlText w:val="%8."/>
      <w:lvlJc w:val="left"/>
      <w:pPr>
        <w:ind w:left="6109" w:hanging="360"/>
      </w:pPr>
    </w:lvl>
    <w:lvl w:ilvl="8" w:tplc="C226DD8A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004B8"/>
    <w:multiLevelType w:val="hybridMultilevel"/>
    <w:tmpl w:val="6BFACBDC"/>
    <w:lvl w:ilvl="0" w:tplc="3C028B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F0431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22C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1AF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46C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868C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5290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EE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347D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F22D5A"/>
    <w:multiLevelType w:val="hybridMultilevel"/>
    <w:tmpl w:val="3956E254"/>
    <w:lvl w:ilvl="0" w:tplc="4C060D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96AF4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DE0A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FA9B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A47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E27F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AC0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832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48E9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44DD6"/>
    <w:multiLevelType w:val="hybridMultilevel"/>
    <w:tmpl w:val="8CCAA35C"/>
    <w:lvl w:ilvl="0" w:tplc="9FEEF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2DA5390">
      <w:start w:val="1"/>
      <w:numFmt w:val="lowerLetter"/>
      <w:lvlText w:val="%2."/>
      <w:lvlJc w:val="left"/>
      <w:pPr>
        <w:ind w:left="1440" w:hanging="360"/>
      </w:pPr>
    </w:lvl>
    <w:lvl w:ilvl="2" w:tplc="27A4301C">
      <w:start w:val="1"/>
      <w:numFmt w:val="lowerRoman"/>
      <w:lvlText w:val="%3."/>
      <w:lvlJc w:val="right"/>
      <w:pPr>
        <w:ind w:left="2160" w:hanging="180"/>
      </w:pPr>
    </w:lvl>
    <w:lvl w:ilvl="3" w:tplc="1326ECFA">
      <w:start w:val="1"/>
      <w:numFmt w:val="decimal"/>
      <w:lvlText w:val="%4."/>
      <w:lvlJc w:val="left"/>
      <w:pPr>
        <w:ind w:left="2880" w:hanging="360"/>
      </w:pPr>
    </w:lvl>
    <w:lvl w:ilvl="4" w:tplc="C5CA8C6C">
      <w:start w:val="1"/>
      <w:numFmt w:val="lowerLetter"/>
      <w:lvlText w:val="%5."/>
      <w:lvlJc w:val="left"/>
      <w:pPr>
        <w:ind w:left="3600" w:hanging="360"/>
      </w:pPr>
    </w:lvl>
    <w:lvl w:ilvl="5" w:tplc="8A86BEA4">
      <w:start w:val="1"/>
      <w:numFmt w:val="lowerRoman"/>
      <w:lvlText w:val="%6."/>
      <w:lvlJc w:val="right"/>
      <w:pPr>
        <w:ind w:left="4320" w:hanging="180"/>
      </w:pPr>
    </w:lvl>
    <w:lvl w:ilvl="6" w:tplc="3146DBB2">
      <w:start w:val="1"/>
      <w:numFmt w:val="decimal"/>
      <w:lvlText w:val="%7."/>
      <w:lvlJc w:val="left"/>
      <w:pPr>
        <w:ind w:left="5040" w:hanging="360"/>
      </w:pPr>
    </w:lvl>
    <w:lvl w:ilvl="7" w:tplc="FC1EA96C">
      <w:start w:val="1"/>
      <w:numFmt w:val="lowerLetter"/>
      <w:lvlText w:val="%8."/>
      <w:lvlJc w:val="left"/>
      <w:pPr>
        <w:ind w:left="5760" w:hanging="360"/>
      </w:pPr>
    </w:lvl>
    <w:lvl w:ilvl="8" w:tplc="02FA9B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0297D"/>
    <w:multiLevelType w:val="multilevel"/>
    <w:tmpl w:val="F77CE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7F46C62"/>
    <w:multiLevelType w:val="hybridMultilevel"/>
    <w:tmpl w:val="6E727ECA"/>
    <w:lvl w:ilvl="0" w:tplc="A7D658C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411096EA">
      <w:start w:val="1"/>
      <w:numFmt w:val="lowerLetter"/>
      <w:lvlText w:val="%2."/>
      <w:lvlJc w:val="left"/>
      <w:pPr>
        <w:ind w:left="1647" w:hanging="360"/>
      </w:pPr>
    </w:lvl>
    <w:lvl w:ilvl="2" w:tplc="1452CFCC">
      <w:start w:val="1"/>
      <w:numFmt w:val="lowerRoman"/>
      <w:lvlText w:val="%3."/>
      <w:lvlJc w:val="right"/>
      <w:pPr>
        <w:ind w:left="2367" w:hanging="180"/>
      </w:pPr>
    </w:lvl>
    <w:lvl w:ilvl="3" w:tplc="7638AC84">
      <w:start w:val="1"/>
      <w:numFmt w:val="decimal"/>
      <w:lvlText w:val="%4."/>
      <w:lvlJc w:val="left"/>
      <w:pPr>
        <w:ind w:left="3087" w:hanging="360"/>
      </w:pPr>
    </w:lvl>
    <w:lvl w:ilvl="4" w:tplc="EEACD0FE">
      <w:start w:val="1"/>
      <w:numFmt w:val="lowerLetter"/>
      <w:lvlText w:val="%5."/>
      <w:lvlJc w:val="left"/>
      <w:pPr>
        <w:ind w:left="3807" w:hanging="360"/>
      </w:pPr>
    </w:lvl>
    <w:lvl w:ilvl="5" w:tplc="310E3A8E">
      <w:start w:val="1"/>
      <w:numFmt w:val="lowerRoman"/>
      <w:lvlText w:val="%6."/>
      <w:lvlJc w:val="right"/>
      <w:pPr>
        <w:ind w:left="4527" w:hanging="180"/>
      </w:pPr>
    </w:lvl>
    <w:lvl w:ilvl="6" w:tplc="BA087518">
      <w:start w:val="1"/>
      <w:numFmt w:val="decimal"/>
      <w:lvlText w:val="%7."/>
      <w:lvlJc w:val="left"/>
      <w:pPr>
        <w:ind w:left="5247" w:hanging="360"/>
      </w:pPr>
    </w:lvl>
    <w:lvl w:ilvl="7" w:tplc="9A5EAC1A">
      <w:start w:val="1"/>
      <w:numFmt w:val="lowerLetter"/>
      <w:lvlText w:val="%8."/>
      <w:lvlJc w:val="left"/>
      <w:pPr>
        <w:ind w:left="5967" w:hanging="360"/>
      </w:pPr>
    </w:lvl>
    <w:lvl w:ilvl="8" w:tplc="065AF5E4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EFE4E59"/>
    <w:multiLevelType w:val="hybridMultilevel"/>
    <w:tmpl w:val="D6D8B5E8"/>
    <w:lvl w:ilvl="0" w:tplc="22989B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AC5AEA">
      <w:start w:val="1"/>
      <w:numFmt w:val="lowerLetter"/>
      <w:lvlText w:val="%2."/>
      <w:lvlJc w:val="left"/>
      <w:pPr>
        <w:ind w:left="1440" w:hanging="360"/>
      </w:pPr>
    </w:lvl>
    <w:lvl w:ilvl="2" w:tplc="5E86C6AE">
      <w:start w:val="1"/>
      <w:numFmt w:val="lowerRoman"/>
      <w:lvlText w:val="%3."/>
      <w:lvlJc w:val="right"/>
      <w:pPr>
        <w:ind w:left="2160" w:hanging="180"/>
      </w:pPr>
    </w:lvl>
    <w:lvl w:ilvl="3" w:tplc="AD16BC84">
      <w:start w:val="1"/>
      <w:numFmt w:val="decimal"/>
      <w:lvlText w:val="%4."/>
      <w:lvlJc w:val="left"/>
      <w:pPr>
        <w:ind w:left="2880" w:hanging="360"/>
      </w:pPr>
    </w:lvl>
    <w:lvl w:ilvl="4" w:tplc="86CCE632">
      <w:start w:val="1"/>
      <w:numFmt w:val="lowerLetter"/>
      <w:lvlText w:val="%5."/>
      <w:lvlJc w:val="left"/>
      <w:pPr>
        <w:ind w:left="3600" w:hanging="360"/>
      </w:pPr>
    </w:lvl>
    <w:lvl w:ilvl="5" w:tplc="8D74018A">
      <w:start w:val="1"/>
      <w:numFmt w:val="lowerRoman"/>
      <w:lvlText w:val="%6."/>
      <w:lvlJc w:val="right"/>
      <w:pPr>
        <w:ind w:left="4320" w:hanging="180"/>
      </w:pPr>
    </w:lvl>
    <w:lvl w:ilvl="6" w:tplc="7E6EBBD0">
      <w:start w:val="1"/>
      <w:numFmt w:val="decimal"/>
      <w:lvlText w:val="%7."/>
      <w:lvlJc w:val="left"/>
      <w:pPr>
        <w:ind w:left="5040" w:hanging="360"/>
      </w:pPr>
    </w:lvl>
    <w:lvl w:ilvl="7" w:tplc="899EF8AA">
      <w:start w:val="1"/>
      <w:numFmt w:val="lowerLetter"/>
      <w:lvlText w:val="%8."/>
      <w:lvlJc w:val="left"/>
      <w:pPr>
        <w:ind w:left="5760" w:hanging="360"/>
      </w:pPr>
    </w:lvl>
    <w:lvl w:ilvl="8" w:tplc="2BDE43F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C1C77"/>
    <w:multiLevelType w:val="hybridMultilevel"/>
    <w:tmpl w:val="8EF849F8"/>
    <w:lvl w:ilvl="0" w:tplc="42CCD80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186686B2">
      <w:start w:val="1"/>
      <w:numFmt w:val="lowerLetter"/>
      <w:lvlText w:val="%2."/>
      <w:lvlJc w:val="left"/>
      <w:pPr>
        <w:ind w:left="1682" w:hanging="360"/>
      </w:pPr>
    </w:lvl>
    <w:lvl w:ilvl="2" w:tplc="DEC847CA">
      <w:start w:val="1"/>
      <w:numFmt w:val="lowerRoman"/>
      <w:lvlText w:val="%3."/>
      <w:lvlJc w:val="right"/>
      <w:pPr>
        <w:ind w:left="2402" w:hanging="180"/>
      </w:pPr>
    </w:lvl>
    <w:lvl w:ilvl="3" w:tplc="8886183C">
      <w:start w:val="1"/>
      <w:numFmt w:val="decimal"/>
      <w:lvlText w:val="%4."/>
      <w:lvlJc w:val="left"/>
      <w:pPr>
        <w:ind w:left="3122" w:hanging="360"/>
      </w:pPr>
    </w:lvl>
    <w:lvl w:ilvl="4" w:tplc="24D67CF8">
      <w:start w:val="1"/>
      <w:numFmt w:val="lowerLetter"/>
      <w:lvlText w:val="%5."/>
      <w:lvlJc w:val="left"/>
      <w:pPr>
        <w:ind w:left="3842" w:hanging="360"/>
      </w:pPr>
    </w:lvl>
    <w:lvl w:ilvl="5" w:tplc="AA9E2146">
      <w:start w:val="1"/>
      <w:numFmt w:val="lowerRoman"/>
      <w:lvlText w:val="%6."/>
      <w:lvlJc w:val="right"/>
      <w:pPr>
        <w:ind w:left="4562" w:hanging="180"/>
      </w:pPr>
    </w:lvl>
    <w:lvl w:ilvl="6" w:tplc="F3B88584">
      <w:start w:val="1"/>
      <w:numFmt w:val="decimal"/>
      <w:lvlText w:val="%7."/>
      <w:lvlJc w:val="left"/>
      <w:pPr>
        <w:ind w:left="5282" w:hanging="360"/>
      </w:pPr>
    </w:lvl>
    <w:lvl w:ilvl="7" w:tplc="94BC5998">
      <w:start w:val="1"/>
      <w:numFmt w:val="lowerLetter"/>
      <w:lvlText w:val="%8."/>
      <w:lvlJc w:val="left"/>
      <w:pPr>
        <w:ind w:left="6002" w:hanging="360"/>
      </w:pPr>
    </w:lvl>
    <w:lvl w:ilvl="8" w:tplc="B6BAA92E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20"/>
    <w:rsid w:val="000D408D"/>
    <w:rsid w:val="00213B2C"/>
    <w:rsid w:val="00393C20"/>
    <w:rsid w:val="00457EE7"/>
    <w:rsid w:val="006E0084"/>
    <w:rsid w:val="00B064F8"/>
    <w:rsid w:val="00D9314F"/>
    <w:rsid w:val="00FA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DCF4"/>
  <w15:docId w15:val="{DD7E144B-523D-48CA-BF0E-637989CC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Pr>
      <w:rFonts w:ascii="Times New Roman" w:hAnsi="Times New Roman"/>
      <w:sz w:val="18"/>
    </w:rPr>
  </w:style>
  <w:style w:type="paragraph" w:customStyle="1" w:styleId="ConsPlusNormal">
    <w:name w:val="ConsPlusNormal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</w:style>
  <w:style w:type="numbering" w:customStyle="1" w:styleId="33">
    <w:name w:val="Нет списка3"/>
    <w:next w:val="a2"/>
    <w:uiPriority w:val="99"/>
    <w:semiHidden/>
    <w:unhideWhenUsed/>
  </w:style>
  <w:style w:type="numbering" w:customStyle="1" w:styleId="43">
    <w:name w:val="Нет списка4"/>
    <w:next w:val="a2"/>
    <w:uiPriority w:val="99"/>
    <w:semiHidden/>
    <w:unhideWhenUsed/>
  </w:style>
  <w:style w:type="numbering" w:customStyle="1" w:styleId="53">
    <w:name w:val="Нет списка5"/>
    <w:next w:val="a2"/>
    <w:uiPriority w:val="99"/>
    <w:semiHidden/>
    <w:unhideWhenUsed/>
  </w:style>
  <w:style w:type="numbering" w:customStyle="1" w:styleId="62">
    <w:name w:val="Нет списка6"/>
    <w:next w:val="a2"/>
    <w:uiPriority w:val="99"/>
    <w:semiHidden/>
    <w:unhideWhenUsed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footnote text"/>
    <w:basedOn w:val="a"/>
    <w:link w:val="af8"/>
    <w:uiPriority w:val="99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Pr>
      <w:vertAlign w:val="superscript"/>
    </w:rPr>
  </w:style>
  <w:style w:type="table" w:customStyle="1" w:styleId="14">
    <w:name w:val="Сетка таблицы1"/>
    <w:basedOn w:val="a1"/>
    <w:next w:val="af5"/>
    <w:uiPriority w:val="59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"/>
    <w:basedOn w:val="a1"/>
    <w:next w:val="af5"/>
    <w:uiPriority w:val="59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Hyperlink"/>
    <w:basedOn w:val="a0"/>
    <w:uiPriority w:val="99"/>
    <w:unhideWhenUsed/>
    <w:rPr>
      <w:color w:val="0000FF"/>
      <w:u w:val="single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b/>
      <w:bCs/>
      <w:sz w:val="20"/>
      <w:szCs w:val="20"/>
    </w:rPr>
  </w:style>
  <w:style w:type="paragraph" w:styleId="aff0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F2D4-94FD-4FE0-B922-061C8C0F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Геннадьевна</dc:creator>
  <cp:keywords/>
  <dc:description/>
  <cp:lastModifiedBy>Постникова Ксения Сергеевна</cp:lastModifiedBy>
  <cp:revision>6</cp:revision>
  <dcterms:created xsi:type="dcterms:W3CDTF">2021-01-22T07:51:00Z</dcterms:created>
  <dcterms:modified xsi:type="dcterms:W3CDTF">2024-01-25T09:25:00Z</dcterms:modified>
</cp:coreProperties>
</file>