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5E" w:rsidRDefault="00BE50FC">
      <w:pPr>
        <w:widowControl w:val="0"/>
        <w:jc w:val="right"/>
        <w:rPr>
          <w:sz w:val="28"/>
        </w:rPr>
      </w:pPr>
      <w:r>
        <w:rPr>
          <w:sz w:val="28"/>
        </w:rPr>
        <w:t xml:space="preserve">                                                    </w:t>
      </w:r>
    </w:p>
    <w:p w:rsidR="00E62B5E" w:rsidRPr="00A20168" w:rsidRDefault="00BE50FC">
      <w:pPr>
        <w:widowControl w:val="0"/>
        <w:jc w:val="right"/>
        <w:rPr>
          <w:sz w:val="28"/>
        </w:rPr>
      </w:pPr>
      <w:r w:rsidRPr="00A20168">
        <w:rPr>
          <w:sz w:val="28"/>
        </w:rPr>
        <w:t xml:space="preserve">ПРОЕКТ                                    </w:t>
      </w:r>
    </w:p>
    <w:p w:rsidR="00E62B5E" w:rsidRPr="00A20168" w:rsidRDefault="00E62B5E">
      <w:pPr>
        <w:widowControl w:val="0"/>
        <w:jc w:val="center"/>
        <w:rPr>
          <w:b/>
          <w:sz w:val="28"/>
        </w:rPr>
      </w:pPr>
    </w:p>
    <w:p w:rsidR="00E62B5E" w:rsidRPr="00A20168" w:rsidRDefault="00BE50FC">
      <w:pPr>
        <w:widowControl w:val="0"/>
        <w:jc w:val="center"/>
        <w:rPr>
          <w:sz w:val="28"/>
        </w:rPr>
      </w:pPr>
      <w:r w:rsidRPr="00A20168">
        <w:rPr>
          <w:sz w:val="28"/>
        </w:rPr>
        <w:t>ПРАВИТЕЛЬСТВО</w:t>
      </w:r>
    </w:p>
    <w:p w:rsidR="00E62B5E" w:rsidRPr="00A20168" w:rsidRDefault="00BE50FC">
      <w:pPr>
        <w:widowControl w:val="0"/>
        <w:jc w:val="center"/>
        <w:rPr>
          <w:sz w:val="28"/>
        </w:rPr>
      </w:pPr>
      <w:r w:rsidRPr="00A20168">
        <w:rPr>
          <w:sz w:val="28"/>
        </w:rPr>
        <w:t xml:space="preserve">ХАНТЫ-МАНСИЙСКОГО АВТОНОМНОГО ОКРУГА – ЮГРЫ </w:t>
      </w:r>
    </w:p>
    <w:p w:rsidR="00E62B5E" w:rsidRPr="00A20168" w:rsidRDefault="00E62B5E">
      <w:pPr>
        <w:widowControl w:val="0"/>
        <w:jc w:val="center"/>
        <w:rPr>
          <w:sz w:val="28"/>
          <w:szCs w:val="28"/>
        </w:rPr>
      </w:pPr>
    </w:p>
    <w:p w:rsidR="00E62B5E" w:rsidRPr="00A20168" w:rsidRDefault="00BE50FC">
      <w:pPr>
        <w:widowControl w:val="0"/>
        <w:jc w:val="center"/>
        <w:rPr>
          <w:sz w:val="28"/>
        </w:rPr>
      </w:pPr>
      <w:r w:rsidRPr="00A20168">
        <w:rPr>
          <w:sz w:val="28"/>
        </w:rPr>
        <w:t>ПОСТАНОВЛЕНИЕ</w:t>
      </w:r>
    </w:p>
    <w:p w:rsidR="00E62B5E" w:rsidRPr="00A20168" w:rsidRDefault="00E62B5E">
      <w:pPr>
        <w:widowControl w:val="0"/>
        <w:jc w:val="center"/>
        <w:rPr>
          <w:sz w:val="28"/>
        </w:rPr>
      </w:pPr>
    </w:p>
    <w:p w:rsidR="00E62B5E" w:rsidRPr="00A20168" w:rsidRDefault="00BE50FC">
      <w:pPr>
        <w:widowControl w:val="0"/>
        <w:jc w:val="center"/>
        <w:rPr>
          <w:sz w:val="28"/>
        </w:rPr>
      </w:pPr>
      <w:r w:rsidRPr="00A20168">
        <w:rPr>
          <w:sz w:val="28"/>
        </w:rPr>
        <w:t>от __________________№ ______</w:t>
      </w:r>
    </w:p>
    <w:p w:rsidR="00E62B5E" w:rsidRPr="00A20168" w:rsidRDefault="00E62B5E">
      <w:pPr>
        <w:widowControl w:val="0"/>
        <w:jc w:val="center"/>
        <w:rPr>
          <w:sz w:val="28"/>
          <w:szCs w:val="28"/>
        </w:rPr>
      </w:pPr>
    </w:p>
    <w:p w:rsidR="00E62B5E" w:rsidRPr="00A20168" w:rsidRDefault="00BE50FC">
      <w:pPr>
        <w:widowControl w:val="0"/>
        <w:jc w:val="center"/>
        <w:rPr>
          <w:sz w:val="28"/>
        </w:rPr>
      </w:pPr>
      <w:r w:rsidRPr="00A20168">
        <w:rPr>
          <w:sz w:val="28"/>
        </w:rPr>
        <w:t>Ханты-Мансийск</w:t>
      </w:r>
    </w:p>
    <w:p w:rsidR="00E62B5E" w:rsidRPr="00A20168" w:rsidRDefault="00E62B5E">
      <w:pPr>
        <w:widowControl w:val="0"/>
        <w:rPr>
          <w:sz w:val="28"/>
          <w:szCs w:val="28"/>
        </w:rPr>
      </w:pPr>
    </w:p>
    <w:p w:rsidR="00E62B5E" w:rsidRPr="00A20168" w:rsidRDefault="00BE50FC">
      <w:pPr>
        <w:widowControl w:val="0"/>
        <w:jc w:val="center"/>
        <w:rPr>
          <w:b/>
          <w:sz w:val="28"/>
          <w:szCs w:val="28"/>
        </w:rPr>
      </w:pPr>
      <w:r w:rsidRPr="00A20168">
        <w:rPr>
          <w:b/>
          <w:sz w:val="28"/>
          <w:szCs w:val="28"/>
        </w:rPr>
        <w:t xml:space="preserve">О порядках организации перевозок пассажиров и багажа легковым такси </w:t>
      </w:r>
      <w:proofErr w:type="gramStart"/>
      <w:r w:rsidRPr="00A20168">
        <w:rPr>
          <w:b/>
          <w:sz w:val="28"/>
          <w:szCs w:val="28"/>
        </w:rPr>
        <w:t>в</w:t>
      </w:r>
      <w:proofErr w:type="gramEnd"/>
      <w:r w:rsidRPr="00A20168">
        <w:rPr>
          <w:b/>
          <w:sz w:val="28"/>
          <w:szCs w:val="28"/>
        </w:rPr>
        <w:t xml:space="preserve"> </w:t>
      </w:r>
      <w:proofErr w:type="gramStart"/>
      <w:r w:rsidRPr="00A20168">
        <w:rPr>
          <w:b/>
          <w:sz w:val="28"/>
          <w:szCs w:val="28"/>
        </w:rPr>
        <w:t>Ханты-Мансийском</w:t>
      </w:r>
      <w:proofErr w:type="gramEnd"/>
      <w:r w:rsidRPr="00A20168">
        <w:rPr>
          <w:b/>
          <w:sz w:val="28"/>
          <w:szCs w:val="28"/>
        </w:rPr>
        <w:t xml:space="preserve"> автономном округе – Югре </w:t>
      </w:r>
    </w:p>
    <w:p w:rsidR="00E62B5E" w:rsidRPr="00A20168" w:rsidRDefault="00BE50FC">
      <w:pPr>
        <w:widowControl w:val="0"/>
        <w:jc w:val="center"/>
        <w:rPr>
          <w:b/>
          <w:sz w:val="28"/>
          <w:szCs w:val="28"/>
        </w:rPr>
      </w:pPr>
      <w:r w:rsidRPr="00A20168">
        <w:rPr>
          <w:b/>
          <w:sz w:val="28"/>
          <w:szCs w:val="28"/>
        </w:rPr>
        <w:t xml:space="preserve">и признании </w:t>
      </w:r>
      <w:proofErr w:type="gramStart"/>
      <w:r w:rsidRPr="00A20168">
        <w:rPr>
          <w:b/>
          <w:sz w:val="28"/>
          <w:szCs w:val="28"/>
        </w:rPr>
        <w:t>утратившими</w:t>
      </w:r>
      <w:proofErr w:type="gramEnd"/>
      <w:r w:rsidRPr="00A20168">
        <w:rPr>
          <w:b/>
          <w:sz w:val="28"/>
          <w:szCs w:val="28"/>
        </w:rPr>
        <w:t xml:space="preserve"> силу некоторых постановлений Правительства Ханты-Мансийского </w:t>
      </w:r>
    </w:p>
    <w:p w:rsidR="00E62B5E" w:rsidRPr="00A20168" w:rsidRDefault="00BE50FC">
      <w:pPr>
        <w:widowControl w:val="0"/>
        <w:jc w:val="center"/>
        <w:rPr>
          <w:b/>
          <w:sz w:val="28"/>
          <w:szCs w:val="28"/>
        </w:rPr>
      </w:pPr>
      <w:r w:rsidRPr="00A20168">
        <w:rPr>
          <w:b/>
          <w:sz w:val="28"/>
          <w:szCs w:val="28"/>
        </w:rPr>
        <w:t xml:space="preserve">автономного округа – Югры </w:t>
      </w:r>
    </w:p>
    <w:p w:rsidR="00E62B5E" w:rsidRPr="00A20168" w:rsidRDefault="00E62B5E">
      <w:pPr>
        <w:widowControl w:val="0"/>
        <w:jc w:val="center"/>
        <w:rPr>
          <w:b/>
          <w:sz w:val="28"/>
          <w:szCs w:val="28"/>
        </w:rPr>
      </w:pPr>
    </w:p>
    <w:p w:rsidR="00E62B5E" w:rsidRPr="00A20168" w:rsidRDefault="00BE50FC" w:rsidP="00703565">
      <w:pPr>
        <w:spacing w:line="264" w:lineRule="auto"/>
        <w:ind w:firstLine="720"/>
        <w:contextualSpacing/>
        <w:jc w:val="both"/>
        <w:rPr>
          <w:sz w:val="28"/>
          <w:szCs w:val="28"/>
        </w:rPr>
      </w:pPr>
      <w:r w:rsidRPr="00A20168">
        <w:rPr>
          <w:sz w:val="28"/>
          <w:szCs w:val="28"/>
        </w:rPr>
        <w:t>В соответствии с Федеральным законом от 29 декабря 2022 года</w:t>
      </w:r>
      <w:r w:rsidRPr="00A20168">
        <w:rPr>
          <w:sz w:val="28"/>
          <w:szCs w:val="28"/>
        </w:rPr>
        <w:b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Правительство Ханты-Мансийского автономного </w:t>
      </w:r>
      <w:r w:rsidR="00703565" w:rsidRPr="00A20168">
        <w:rPr>
          <w:sz w:val="28"/>
          <w:szCs w:val="28"/>
        </w:rPr>
        <w:br/>
      </w:r>
      <w:r w:rsidRPr="00A20168">
        <w:rPr>
          <w:sz w:val="28"/>
          <w:szCs w:val="28"/>
        </w:rPr>
        <w:t xml:space="preserve">округа – Югры </w:t>
      </w:r>
    </w:p>
    <w:p w:rsidR="00E62B5E" w:rsidRPr="00A20168" w:rsidRDefault="00BE50FC" w:rsidP="00703565">
      <w:pPr>
        <w:spacing w:line="264" w:lineRule="auto"/>
        <w:contextualSpacing/>
        <w:jc w:val="both"/>
        <w:rPr>
          <w:sz w:val="28"/>
          <w:szCs w:val="28"/>
        </w:rPr>
      </w:pPr>
      <w:proofErr w:type="gramStart"/>
      <w:r w:rsidRPr="00A20168">
        <w:rPr>
          <w:b/>
          <w:sz w:val="28"/>
          <w:szCs w:val="28"/>
        </w:rPr>
        <w:t>п</w:t>
      </w:r>
      <w:proofErr w:type="gramEnd"/>
      <w:r w:rsidRPr="00A20168">
        <w:rPr>
          <w:b/>
          <w:sz w:val="28"/>
          <w:szCs w:val="28"/>
        </w:rPr>
        <w:t xml:space="preserve"> о с т а н о в л я е т:</w:t>
      </w:r>
    </w:p>
    <w:p w:rsidR="00E62B5E" w:rsidRPr="00A20168" w:rsidRDefault="00BE50FC" w:rsidP="00703565">
      <w:pPr>
        <w:widowControl w:val="0"/>
        <w:spacing w:line="264" w:lineRule="auto"/>
        <w:contextualSpacing/>
        <w:jc w:val="both"/>
        <w:rPr>
          <w:b/>
          <w:sz w:val="28"/>
          <w:szCs w:val="28"/>
        </w:rPr>
      </w:pPr>
      <w:r w:rsidRPr="00A20168">
        <w:rPr>
          <w:sz w:val="28"/>
          <w:szCs w:val="28"/>
        </w:rPr>
        <w:t xml:space="preserve"> </w:t>
      </w:r>
      <w:r w:rsidRPr="00A20168">
        <w:rPr>
          <w:sz w:val="28"/>
          <w:szCs w:val="28"/>
        </w:rPr>
        <w:tab/>
        <w:t xml:space="preserve"> </w:t>
      </w:r>
    </w:p>
    <w:p w:rsidR="00E62B5E" w:rsidRPr="00A20168" w:rsidRDefault="00BE50FC" w:rsidP="00703565">
      <w:pPr>
        <w:pStyle w:val="ConsPlusNormal"/>
        <w:numPr>
          <w:ilvl w:val="0"/>
          <w:numId w:val="4"/>
        </w:numPr>
        <w:spacing w:line="264" w:lineRule="auto"/>
        <w:contextualSpacing/>
        <w:jc w:val="both"/>
        <w:rPr>
          <w:rFonts w:ascii="Times New Roman" w:hAnsi="Times New Roman" w:cs="Times New Roman"/>
          <w:sz w:val="28"/>
          <w:szCs w:val="28"/>
        </w:rPr>
      </w:pPr>
      <w:r w:rsidRPr="00A20168">
        <w:rPr>
          <w:rFonts w:ascii="Times New Roman" w:hAnsi="Times New Roman" w:cs="Times New Roman"/>
          <w:sz w:val="28"/>
          <w:szCs w:val="28"/>
        </w:rPr>
        <w:t>Утвердить:</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r w:rsidRPr="00A20168">
        <w:rPr>
          <w:rFonts w:ascii="Times New Roman" w:hAnsi="Times New Roman" w:cs="Times New Roman"/>
          <w:sz w:val="28"/>
          <w:szCs w:val="28"/>
        </w:rPr>
        <w:t>1.1.</w:t>
      </w:r>
      <w:r w:rsidR="00703565"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представления заявления или уведомления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и прилагаемых к ним документов в уполномоченный орган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(приложение 1).</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r w:rsidRPr="00A20168">
        <w:rPr>
          <w:rFonts w:ascii="Times New Roman" w:hAnsi="Times New Roman" w:cs="Times New Roman"/>
          <w:sz w:val="28"/>
          <w:szCs w:val="28"/>
        </w:rPr>
        <w:t>1.2.</w:t>
      </w:r>
      <w:r w:rsidR="00703565"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предоставления, приостановления, аннулирования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и возобновления действия разрешения на осуществление деятельности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по перевозке пассажиров и багажа легковым такси на территории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Ханты-Мансийского автономного округа – Югры (приложение 2).</w:t>
      </w:r>
    </w:p>
    <w:p w:rsidR="00E62B5E" w:rsidRPr="00A20168" w:rsidRDefault="00BE50FC" w:rsidP="00703565">
      <w:pPr>
        <w:pStyle w:val="ConsPlusNormal"/>
        <w:spacing w:line="264" w:lineRule="auto"/>
        <w:ind w:firstLine="720"/>
        <w:contextualSpacing/>
        <w:jc w:val="both"/>
        <w:outlineLvl w:val="1"/>
        <w:rPr>
          <w:rFonts w:ascii="Times New Roman" w:hAnsi="Times New Roman" w:cs="Times New Roman"/>
          <w:sz w:val="28"/>
          <w:szCs w:val="28"/>
        </w:rPr>
      </w:pPr>
      <w:r w:rsidRPr="00A20168">
        <w:rPr>
          <w:rFonts w:ascii="Times New Roman" w:hAnsi="Times New Roman" w:cs="Times New Roman"/>
          <w:sz w:val="28"/>
          <w:szCs w:val="28"/>
        </w:rPr>
        <w:t>1.3.</w:t>
      </w:r>
      <w:r w:rsidR="00703565" w:rsidRPr="00A20168">
        <w:rPr>
          <w:rFonts w:ascii="Times New Roman" w:hAnsi="Times New Roman" w:cs="Times New Roman"/>
          <w:sz w:val="28"/>
          <w:szCs w:val="28"/>
        </w:rPr>
        <w:t> </w:t>
      </w:r>
      <w:r w:rsidRPr="00A20168">
        <w:rPr>
          <w:rFonts w:ascii="Times New Roman" w:hAnsi="Times New Roman" w:cs="Times New Roman"/>
          <w:sz w:val="28"/>
          <w:szCs w:val="28"/>
        </w:rPr>
        <w:t>Порядок внесения изменений в региональный реестр перевозчиков легковым такси, внесения сведений в региональный реестр легковых такси, их изменений и исключения из указанного реестра,   внесения изменений в региональный реестр служб заказа легкового такси (приложение 3).</w:t>
      </w:r>
    </w:p>
    <w:p w:rsidR="00E62B5E" w:rsidRPr="00A20168" w:rsidRDefault="00BE50FC" w:rsidP="00703565">
      <w:pPr>
        <w:pStyle w:val="ConsPlusNormal"/>
        <w:spacing w:line="264" w:lineRule="auto"/>
        <w:ind w:firstLine="720"/>
        <w:contextualSpacing/>
        <w:jc w:val="both"/>
        <w:outlineLvl w:val="1"/>
        <w:rPr>
          <w:rFonts w:ascii="Times New Roman" w:hAnsi="Times New Roman" w:cs="Times New Roman"/>
        </w:rPr>
      </w:pPr>
      <w:r w:rsidRPr="00A20168">
        <w:rPr>
          <w:rFonts w:ascii="Times New Roman" w:hAnsi="Times New Roman" w:cs="Times New Roman"/>
          <w:sz w:val="28"/>
          <w:szCs w:val="28"/>
        </w:rPr>
        <w:t>1.4.</w:t>
      </w:r>
      <w:r w:rsidR="00703565"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Порядок представления заказчиком в уполномоченный орган либо в региональную информационную систему легковых такси уведомления о предоставлении заказчику в пользование легкового такси, </w:t>
      </w:r>
      <w:r w:rsidRPr="00A20168">
        <w:rPr>
          <w:rFonts w:ascii="Times New Roman" w:hAnsi="Times New Roman" w:cs="Times New Roman"/>
          <w:sz w:val="28"/>
          <w:szCs w:val="28"/>
        </w:rPr>
        <w:lastRenderedPageBreak/>
        <w:t xml:space="preserve">сведения о котором внесены в региональный реестр легковых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до начала осуществления заказчиком перевозки пассажиров и багажа легковым такси, а также о сроке такого предоставления, порядок учета указанного уведомления, состав сведений о водителях легковых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и порядок их направления</w:t>
      </w:r>
      <w:proofErr w:type="gramEnd"/>
      <w:r w:rsidRPr="00A20168">
        <w:rPr>
          <w:rFonts w:ascii="Times New Roman" w:hAnsi="Times New Roman" w:cs="Times New Roman"/>
          <w:sz w:val="28"/>
          <w:szCs w:val="28"/>
        </w:rPr>
        <w:t xml:space="preserve"> в уполномоченный орган (приложение 4).</w:t>
      </w:r>
    </w:p>
    <w:p w:rsidR="00E62B5E" w:rsidRPr="00A20168" w:rsidRDefault="00BE50FC" w:rsidP="00703565">
      <w:pPr>
        <w:pStyle w:val="ConsPlusNormal"/>
        <w:spacing w:line="264" w:lineRule="auto"/>
        <w:ind w:firstLine="720"/>
        <w:contextualSpacing/>
        <w:jc w:val="both"/>
        <w:outlineLvl w:val="1"/>
        <w:rPr>
          <w:rFonts w:ascii="Times New Roman" w:hAnsi="Times New Roman" w:cs="Times New Roman"/>
          <w:sz w:val="28"/>
          <w:szCs w:val="28"/>
        </w:rPr>
      </w:pPr>
      <w:r w:rsidRPr="00A20168">
        <w:rPr>
          <w:rFonts w:ascii="Times New Roman" w:hAnsi="Times New Roman" w:cs="Times New Roman"/>
          <w:sz w:val="28"/>
          <w:szCs w:val="28"/>
        </w:rPr>
        <w:t>1.5.</w:t>
      </w:r>
      <w:r w:rsidR="00703565"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Порядок требований, предъявляемых к службе заказа легкового такси</w:t>
      </w:r>
      <w:r w:rsidRPr="00A20168">
        <w:rPr>
          <w:rFonts w:ascii="Times New Roman" w:eastAsia="Arial" w:hAnsi="Times New Roman" w:cs="Times New Roman"/>
          <w:sz w:val="28"/>
          <w:szCs w:val="28"/>
        </w:rPr>
        <w:t>, определение адреса сайта в сети «Интернет», на котором подлежат размещению сведения из регионального реестра перевозчиков легковым такси, регионального реестра легковых такси и регионального реестра служб заказа легкового такси</w:t>
      </w:r>
      <w:r w:rsidRPr="00A20168">
        <w:rPr>
          <w:rFonts w:ascii="Times New Roman" w:hAnsi="Times New Roman" w:cs="Times New Roman"/>
          <w:sz w:val="28"/>
          <w:szCs w:val="28"/>
        </w:rPr>
        <w:t xml:space="preserve">, сведения о тарифах на перевозку легковым такси при отсутствии у перевозчика своего </w:t>
      </w:r>
      <w:r w:rsidRPr="00A20168">
        <w:rPr>
          <w:rFonts w:ascii="Times New Roman" w:eastAsia="Arial" w:hAnsi="Times New Roman" w:cs="Times New Roman"/>
          <w:sz w:val="28"/>
          <w:szCs w:val="28"/>
        </w:rPr>
        <w:t>сайта в сети «Интернет»</w:t>
      </w:r>
      <w:r w:rsidRPr="00A20168">
        <w:rPr>
          <w:rFonts w:ascii="Times New Roman" w:hAnsi="Times New Roman" w:cs="Times New Roman"/>
          <w:sz w:val="28"/>
          <w:szCs w:val="28"/>
        </w:rPr>
        <w:t xml:space="preserve"> (приложение 5).</w:t>
      </w:r>
      <w:proofErr w:type="gramEnd"/>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r w:rsidRPr="00A20168">
        <w:rPr>
          <w:rFonts w:ascii="Times New Roman" w:hAnsi="Times New Roman" w:cs="Times New Roman"/>
          <w:sz w:val="28"/>
          <w:szCs w:val="28"/>
        </w:rPr>
        <w:t>2. Признать утратившими силу:</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27 августа 2011 года № 318-п «О порядке выдачи разрешения на осуществление деятельности по перевозке пассажиров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и багажа легковым такси на территории Ханты-Мансийского автономного округа – Югры, порядке ведения реестра разрешений на осуществление деятельности по перевозке пассажиров и багажа легковым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на территории Ханты-Мансийского автономного округа – Югры, порядке определения платы за выдачу разрешения на осуществление</w:t>
      </w:r>
      <w:proofErr w:type="gramEnd"/>
      <w:r w:rsidRPr="00A20168">
        <w:rPr>
          <w:rFonts w:ascii="Times New Roman" w:hAnsi="Times New Roman" w:cs="Times New Roman"/>
          <w:sz w:val="28"/>
          <w:szCs w:val="28"/>
        </w:rPr>
        <w:t xml:space="preserve"> деятельности по перевозке пассажиров и багажа легковым такси, дубликата разрешения на осуществление деятельности по перевозке пассажиров и багажа легковым такси на территории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16 сентября 2011 года № 340-п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постановление Правительства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округа – Югры от 27 августа 2011 года N 318-п «О порядке выдачи разрешения на осуществление деятельности по перевозке пассажиров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и багажа легковым такси на территории Ханты-Мансийского автономного округа – Югры, порядке ведения реестра разрешений на осуществление деятельности по перевозке пассажиров и</w:t>
      </w:r>
      <w:proofErr w:type="gramEnd"/>
      <w:r w:rsidRPr="00A20168">
        <w:rPr>
          <w:rFonts w:ascii="Times New Roman" w:hAnsi="Times New Roman" w:cs="Times New Roman"/>
          <w:sz w:val="28"/>
          <w:szCs w:val="28"/>
        </w:rPr>
        <w:t xml:space="preserve"> багажа легковым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на территории Ханты-Мансийского автономного 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21 января 2012 года № 18-п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приложения 1, 2 к постановлению Правительства Ханты-Мансийского автономного округа – Югры от 27 августа 2011 года № 318-п «О порядке выдачи разрешения на осуществление деятельности по перевозке пассажиров и багажа легковым такси на территории Ханты-Мансийского автономного округа – Югры, порядке ведения реестра разрешений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lastRenderedPageBreak/>
        <w:t>на осуществление деятельности по</w:t>
      </w:r>
      <w:proofErr w:type="gramEnd"/>
      <w:r w:rsidRPr="00A20168">
        <w:rPr>
          <w:rFonts w:ascii="Times New Roman" w:hAnsi="Times New Roman" w:cs="Times New Roman"/>
          <w:sz w:val="28"/>
          <w:szCs w:val="28"/>
        </w:rPr>
        <w:t xml:space="preserve"> перевозке пассажиров и багажа легковым такси на территории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1 июня 2012 года № 186-п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постановление Правительства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округа – Югры от 27 августа 2011 года № 318-п «О порядке выдачи разрешения на осуществление деятельности по перевозке пассажиров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и багажа легковым такси на территории Ханты-Мансийского автономного округа – Югры, порядке ведения реестра разрешений на осуществление деятельности по перевозке пассажиров и багажа</w:t>
      </w:r>
      <w:proofErr w:type="gramEnd"/>
      <w:r w:rsidRPr="00A20168">
        <w:rPr>
          <w:rFonts w:ascii="Times New Roman" w:hAnsi="Times New Roman" w:cs="Times New Roman"/>
          <w:sz w:val="28"/>
          <w:szCs w:val="28"/>
        </w:rPr>
        <w:t xml:space="preserve"> легковым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на территории Ханты-Мансийского автономного 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r w:rsidRPr="00A20168">
        <w:rPr>
          <w:rFonts w:ascii="Times New Roman" w:hAnsi="Times New Roman" w:cs="Times New Roman"/>
          <w:sz w:val="28"/>
          <w:szCs w:val="28"/>
        </w:rPr>
        <w:t>пункт 3 постановления Правительства Ханты-Мансийского автономного округа – Югры от 2 августа 2013 года № 300-п «О внесении изменений в некоторые акты Правительства Ханты-Мансийского автономного 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16 декабря 2016 года № 530-п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приложения 1, 3 к постановлению Правительства Ханты-Мансийского автономного округа – Югры от 27 августа 2011 года № 318-п «О порядке выдачи разрешения на осуществление деятельности по перевозке пассажиров и багажа легковым такси на территории Ханты-Мансийского автономного округа – Югры, порядке ведения реестра разрешений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на осуществление деятельности по</w:t>
      </w:r>
      <w:proofErr w:type="gramEnd"/>
      <w:r w:rsidRPr="00A20168">
        <w:rPr>
          <w:rFonts w:ascii="Times New Roman" w:hAnsi="Times New Roman" w:cs="Times New Roman"/>
          <w:sz w:val="28"/>
          <w:szCs w:val="28"/>
        </w:rPr>
        <w:t xml:space="preserve"> перевозке пассажиров и багажа легковым такси на территории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23 апреля 2021 года № 141-п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постановление Правительства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округа – Югры от 27 августа 2011 года № 318-п «О порядке выдачи разрешения на осуществление деятельности по перевозке пассажиров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и багажа легковым такси на территории Ханты-Мансийского автономного округа – Югры, порядке ведения реестра разрешений на осуществление деятельности по перевозке пассажиров и багажа</w:t>
      </w:r>
      <w:proofErr w:type="gramEnd"/>
      <w:r w:rsidRPr="00A20168">
        <w:rPr>
          <w:rFonts w:ascii="Times New Roman" w:hAnsi="Times New Roman" w:cs="Times New Roman"/>
          <w:sz w:val="28"/>
          <w:szCs w:val="28"/>
        </w:rPr>
        <w:t xml:space="preserve"> легковым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на территории Ханты-Мансийского автономного округа – Югры»;</w:t>
      </w:r>
    </w:p>
    <w:p w:rsidR="00E62B5E" w:rsidRPr="00A20168" w:rsidRDefault="00BE50FC" w:rsidP="00703565">
      <w:pPr>
        <w:pStyle w:val="ConsPlusNormal"/>
        <w:spacing w:line="264" w:lineRule="auto"/>
        <w:ind w:firstLine="720"/>
        <w:contextualSpacing/>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постановление Правительства Ханты-Мансийского автономного округа – Югры от 1 июля 2022 года № 309-п «О внесении изменений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в постановление Правительства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округа – Югры от 27 августа 2011 года № 318-п «О порядке выдачи разрешения на осуществление деятельности по перевозке пассажиров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и багажа легковым такси на территории Ханты-Мансийского автономного </w:t>
      </w:r>
      <w:r w:rsidRPr="00A20168">
        <w:rPr>
          <w:rFonts w:ascii="Times New Roman" w:hAnsi="Times New Roman" w:cs="Times New Roman"/>
          <w:sz w:val="28"/>
          <w:szCs w:val="28"/>
        </w:rPr>
        <w:lastRenderedPageBreak/>
        <w:t>округа – Югры, порядке ведения реестра разрешений на осуществление деятельности по перевозке пассажиров и багажа</w:t>
      </w:r>
      <w:proofErr w:type="gramEnd"/>
      <w:r w:rsidRPr="00A20168">
        <w:rPr>
          <w:rFonts w:ascii="Times New Roman" w:hAnsi="Times New Roman" w:cs="Times New Roman"/>
          <w:sz w:val="28"/>
          <w:szCs w:val="28"/>
        </w:rPr>
        <w:t xml:space="preserve"> легковым такси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 xml:space="preserve">на территории Ханты-Мансийского автономного округа – Югры, порядке определения платы за выдачу разрешения на осуществление деятельности по перевозке пассажиров и багажа легковым такси, дубликата разрешения на осуществление деятельности по перевозке пассажиров и багажа легковым такси на территории Ханты-Мансийского автономного </w:t>
      </w:r>
      <w:r w:rsidR="00703565" w:rsidRPr="00A20168">
        <w:rPr>
          <w:rFonts w:ascii="Times New Roman" w:hAnsi="Times New Roman" w:cs="Times New Roman"/>
          <w:sz w:val="28"/>
          <w:szCs w:val="28"/>
        </w:rPr>
        <w:br/>
      </w:r>
      <w:r w:rsidRPr="00A20168">
        <w:rPr>
          <w:rFonts w:ascii="Times New Roman" w:hAnsi="Times New Roman" w:cs="Times New Roman"/>
          <w:sz w:val="28"/>
          <w:szCs w:val="28"/>
        </w:rPr>
        <w:t>округа – Югры».</w:t>
      </w:r>
    </w:p>
    <w:p w:rsidR="00E62B5E" w:rsidRPr="00A20168" w:rsidRDefault="00BE50FC" w:rsidP="00A54465">
      <w:pPr>
        <w:pStyle w:val="aff2"/>
        <w:widowControl w:val="0"/>
        <w:numPr>
          <w:ilvl w:val="0"/>
          <w:numId w:val="4"/>
        </w:numPr>
        <w:spacing w:line="264" w:lineRule="auto"/>
        <w:ind w:left="0" w:firstLine="709"/>
        <w:jc w:val="both"/>
        <w:rPr>
          <w:sz w:val="28"/>
          <w:szCs w:val="28"/>
        </w:rPr>
      </w:pPr>
      <w:r w:rsidRPr="00A20168">
        <w:rPr>
          <w:sz w:val="28"/>
          <w:szCs w:val="28"/>
        </w:rPr>
        <w:t xml:space="preserve">Настоящее постановление вступает в силу с 1 сентября </w:t>
      </w:r>
      <w:r w:rsidR="00927FA0" w:rsidRPr="00A20168">
        <w:rPr>
          <w:sz w:val="28"/>
          <w:szCs w:val="28"/>
        </w:rPr>
        <w:br/>
      </w:r>
      <w:r w:rsidRPr="00A20168">
        <w:rPr>
          <w:sz w:val="28"/>
          <w:szCs w:val="28"/>
        </w:rPr>
        <w:t>2023 года</w:t>
      </w:r>
      <w:r w:rsidR="00A54465" w:rsidRPr="00A20168">
        <w:rPr>
          <w:sz w:val="28"/>
          <w:szCs w:val="28"/>
        </w:rPr>
        <w:t xml:space="preserve"> и действует до 1 сентября 2029 года</w:t>
      </w:r>
      <w:r w:rsidRPr="00A20168">
        <w:rPr>
          <w:sz w:val="28"/>
          <w:szCs w:val="28"/>
        </w:rPr>
        <w:t xml:space="preserve">.  </w:t>
      </w:r>
    </w:p>
    <w:p w:rsidR="00E62B5E" w:rsidRPr="00A20168" w:rsidRDefault="00E62B5E">
      <w:pPr>
        <w:widowControl w:val="0"/>
        <w:jc w:val="both"/>
        <w:rPr>
          <w:sz w:val="28"/>
          <w:szCs w:val="28"/>
        </w:rPr>
      </w:pPr>
    </w:p>
    <w:p w:rsidR="00E62B5E" w:rsidRPr="00A20168" w:rsidRDefault="00E62B5E">
      <w:pPr>
        <w:widowControl w:val="0"/>
        <w:jc w:val="both"/>
        <w:rPr>
          <w:sz w:val="28"/>
          <w:szCs w:val="28"/>
        </w:rPr>
      </w:pPr>
    </w:p>
    <w:p w:rsidR="00703565" w:rsidRPr="00A20168" w:rsidRDefault="00703565">
      <w:pPr>
        <w:widowControl w:val="0"/>
        <w:jc w:val="both"/>
        <w:rPr>
          <w:sz w:val="28"/>
          <w:szCs w:val="28"/>
        </w:rPr>
      </w:pPr>
    </w:p>
    <w:p w:rsidR="00E62B5E" w:rsidRPr="00A20168" w:rsidRDefault="00BE50FC">
      <w:pPr>
        <w:widowControl w:val="0"/>
        <w:jc w:val="both"/>
        <w:rPr>
          <w:sz w:val="28"/>
          <w:szCs w:val="28"/>
        </w:rPr>
      </w:pPr>
      <w:r w:rsidRPr="00A20168">
        <w:rPr>
          <w:sz w:val="28"/>
          <w:szCs w:val="28"/>
        </w:rPr>
        <w:t>Губернатор</w:t>
      </w:r>
      <w:r w:rsidRPr="00A20168">
        <w:rPr>
          <w:sz w:val="28"/>
          <w:szCs w:val="28"/>
        </w:rPr>
        <w:tab/>
      </w:r>
      <w:r w:rsidRPr="00A20168">
        <w:rPr>
          <w:sz w:val="28"/>
          <w:szCs w:val="28"/>
        </w:rPr>
        <w:tab/>
        <w:t xml:space="preserve">                             </w:t>
      </w:r>
    </w:p>
    <w:p w:rsidR="00E62B5E" w:rsidRPr="00A20168" w:rsidRDefault="00BE50FC">
      <w:pPr>
        <w:pStyle w:val="ConsPlusNormal"/>
        <w:jc w:val="both"/>
        <w:rPr>
          <w:rFonts w:ascii="Times New Roman" w:hAnsi="Times New Roman" w:cs="Times New Roman"/>
          <w:sz w:val="28"/>
          <w:szCs w:val="28"/>
        </w:rPr>
      </w:pPr>
      <w:r w:rsidRPr="00A20168">
        <w:rPr>
          <w:rFonts w:ascii="Times New Roman" w:hAnsi="Times New Roman" w:cs="Times New Roman"/>
          <w:sz w:val="28"/>
          <w:szCs w:val="28"/>
        </w:rPr>
        <w:t>Ханты-Мансийского</w:t>
      </w:r>
    </w:p>
    <w:p w:rsidR="00E62B5E" w:rsidRPr="00A20168" w:rsidRDefault="00BE50FC">
      <w:pPr>
        <w:pStyle w:val="ConsPlusNormal"/>
        <w:tabs>
          <w:tab w:val="left" w:pos="7216"/>
        </w:tabs>
        <w:jc w:val="both"/>
        <w:rPr>
          <w:rFonts w:ascii="Times New Roman" w:hAnsi="Times New Roman" w:cs="Times New Roman"/>
          <w:sz w:val="28"/>
          <w:szCs w:val="28"/>
        </w:rPr>
      </w:pPr>
      <w:r w:rsidRPr="00A20168">
        <w:rPr>
          <w:rFonts w:ascii="Times New Roman" w:hAnsi="Times New Roman" w:cs="Times New Roman"/>
          <w:sz w:val="28"/>
          <w:szCs w:val="28"/>
        </w:rPr>
        <w:t>автономного округа</w:t>
      </w:r>
      <w:r w:rsidRPr="00A20168">
        <w:rPr>
          <w:rFonts w:ascii="Times New Roman" w:hAnsi="Times New Roman" w:cs="Times New Roman"/>
          <w:b/>
          <w:color w:val="000000"/>
          <w:sz w:val="28"/>
          <w:szCs w:val="28"/>
          <w:shd w:val="clear" w:color="auto" w:fill="FFFFFF"/>
        </w:rPr>
        <w:t>–</w:t>
      </w:r>
      <w:r w:rsidRPr="00A20168">
        <w:rPr>
          <w:rFonts w:ascii="Times New Roman" w:hAnsi="Times New Roman" w:cs="Times New Roman"/>
          <w:sz w:val="28"/>
          <w:szCs w:val="28"/>
        </w:rPr>
        <w:t>Югры</w:t>
      </w:r>
      <w:r w:rsidRPr="00A20168">
        <w:rPr>
          <w:rFonts w:ascii="Times New Roman" w:hAnsi="Times New Roman" w:cs="Times New Roman"/>
          <w:sz w:val="28"/>
          <w:szCs w:val="28"/>
        </w:rPr>
        <w:tab/>
        <w:t xml:space="preserve"> Н.В. Комарова</w:t>
      </w:r>
      <w:r w:rsidRPr="00A20168">
        <w:rPr>
          <w:rFonts w:ascii="Times New Roman" w:hAnsi="Times New Roman" w:cs="Times New Roman"/>
          <w:sz w:val="28"/>
          <w:szCs w:val="28"/>
        </w:rPr>
        <w:br w:type="page" w:clear="all"/>
      </w: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lastRenderedPageBreak/>
        <w:t>Приложение 1</w:t>
      </w: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t>к постановлению Правительства</w:t>
      </w: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t xml:space="preserve">Ханты-Мансийского </w:t>
      </w: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t xml:space="preserve">автономного округа – Югры </w:t>
      </w: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t>от «___» _________ 2023 года № _____</w:t>
      </w: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jc w:val="center"/>
        <w:rPr>
          <w:rFonts w:ascii="Times New Roman" w:hAnsi="Times New Roman" w:cs="Times New Roman"/>
          <w:sz w:val="28"/>
          <w:szCs w:val="28"/>
        </w:rPr>
      </w:pPr>
    </w:p>
    <w:p w:rsidR="00E62B5E" w:rsidRPr="00A20168" w:rsidRDefault="00BE50FC">
      <w:pPr>
        <w:pStyle w:val="ConsPlusNormal"/>
        <w:tabs>
          <w:tab w:val="left" w:pos="7216"/>
        </w:tabs>
        <w:jc w:val="center"/>
        <w:rPr>
          <w:rFonts w:ascii="Times New Roman" w:hAnsi="Times New Roman" w:cs="Times New Roman"/>
          <w:sz w:val="28"/>
          <w:szCs w:val="28"/>
        </w:rPr>
      </w:pPr>
      <w:r w:rsidRPr="00A20168">
        <w:rPr>
          <w:rFonts w:ascii="Times New Roman" w:hAnsi="Times New Roman" w:cs="Times New Roman"/>
          <w:sz w:val="28"/>
          <w:szCs w:val="28"/>
        </w:rPr>
        <w:t xml:space="preserve">Порядок представления заявления или уведомления </w:t>
      </w:r>
    </w:p>
    <w:p w:rsidR="00E62B5E" w:rsidRPr="00A20168" w:rsidRDefault="00BE50FC">
      <w:pPr>
        <w:pStyle w:val="ConsPlusNormal"/>
        <w:tabs>
          <w:tab w:val="left" w:pos="7216"/>
        </w:tabs>
        <w:jc w:val="center"/>
        <w:rPr>
          <w:rFonts w:ascii="Times New Roman" w:hAnsi="Times New Roman" w:cs="Times New Roman"/>
          <w:sz w:val="28"/>
          <w:szCs w:val="28"/>
        </w:rPr>
      </w:pPr>
      <w:r w:rsidRPr="00A20168">
        <w:rPr>
          <w:rFonts w:ascii="Times New Roman" w:hAnsi="Times New Roman" w:cs="Times New Roman"/>
          <w:sz w:val="28"/>
          <w:szCs w:val="28"/>
        </w:rPr>
        <w:t>и прилагаемых к ним документов</w:t>
      </w:r>
      <w:r w:rsidRPr="00A20168">
        <w:t xml:space="preserve"> </w:t>
      </w:r>
      <w:r w:rsidRPr="00A20168">
        <w:rPr>
          <w:rFonts w:ascii="Times New Roman" w:hAnsi="Times New Roman" w:cs="Times New Roman"/>
          <w:sz w:val="28"/>
          <w:szCs w:val="28"/>
        </w:rPr>
        <w:t>в уполномоченный орган</w:t>
      </w:r>
    </w:p>
    <w:p w:rsidR="00E62B5E" w:rsidRPr="00A20168" w:rsidRDefault="00BE50FC">
      <w:pPr>
        <w:pStyle w:val="ConsPlusNormal"/>
        <w:tabs>
          <w:tab w:val="left" w:pos="7216"/>
        </w:tabs>
        <w:jc w:val="center"/>
        <w:rPr>
          <w:rFonts w:ascii="Times New Roman" w:hAnsi="Times New Roman" w:cs="Times New Roman"/>
          <w:sz w:val="28"/>
          <w:szCs w:val="28"/>
        </w:rPr>
      </w:pPr>
      <w:r w:rsidRPr="00A20168">
        <w:rPr>
          <w:rFonts w:ascii="Times New Roman" w:hAnsi="Times New Roman" w:cs="Times New Roman"/>
          <w:sz w:val="28"/>
          <w:szCs w:val="28"/>
        </w:rPr>
        <w:t>(далее – Порядок)</w:t>
      </w:r>
    </w:p>
    <w:p w:rsidR="00E62B5E" w:rsidRPr="00A20168" w:rsidRDefault="00E62B5E">
      <w:pPr>
        <w:pStyle w:val="ConsPlusNormal"/>
        <w:tabs>
          <w:tab w:val="left" w:pos="7216"/>
        </w:tabs>
        <w:jc w:val="center"/>
        <w:rPr>
          <w:rFonts w:ascii="Times New Roman" w:hAnsi="Times New Roman" w:cs="Times New Roman"/>
          <w:sz w:val="28"/>
          <w:szCs w:val="28"/>
        </w:rPr>
      </w:pP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1.</w:t>
      </w:r>
      <w:r w:rsidR="0076771F"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Настоящий Порядок устанавливает процедуру представления заявления или уведомления, предусмотренных частью 1 статьи 4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 580-ФЗ) и прилагаемых к ним</w:t>
      </w:r>
      <w:proofErr w:type="gramEnd"/>
      <w:r w:rsidRPr="00A20168">
        <w:rPr>
          <w:rFonts w:ascii="Times New Roman" w:hAnsi="Times New Roman" w:cs="Times New Roman"/>
          <w:sz w:val="28"/>
          <w:szCs w:val="28"/>
        </w:rPr>
        <w:t xml:space="preserve"> документов.</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2.</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 xml:space="preserve">Юридическое лицо, индивидуальный предприниматель или физическое лицо представляют в Службу государственного надзора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за техническим состоянием самоходных машин и других видов техники Ханты-Мансийского автономного округа – Югры (далее – Служба, автономный округ) заявление или уведомление по формам, утвержденным приказом Службы и прилагаемые к ним документы:</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1)</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заявитель – юридическое лицо, или индивидуальный предприниматель, или физическое лицо – лицо, применяющее специальный налоговый режим «Налог на профессиональный доход» и не являющееся индивидуальным предпринимателем:</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а)</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предоставлении разрешения на осуществление деятельности по перевозке пассажиров и багажа легковым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б)</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 xml:space="preserve">заявление об аннулировании действия разрешения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на осуществление деятельности по перевозке пассажиров и багажа легковым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в)</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внесении изменений в региональный реестр перевозчиков легковым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г)</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получении выписки из регионального реестра перевозчиков легковым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д)</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 внесении сведений в региональный реестр легковых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е)</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 внесении изменений в региональный реестр легковых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ё)</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об исключении сведений из регионального реестра легковых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ж)</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 xml:space="preserve">уведомление о получении выписки из регионального реестра </w:t>
      </w:r>
      <w:r w:rsidRPr="00A20168">
        <w:rPr>
          <w:rFonts w:ascii="Times New Roman" w:hAnsi="Times New Roman" w:cs="Times New Roman"/>
          <w:sz w:val="28"/>
          <w:szCs w:val="28"/>
        </w:rPr>
        <w:lastRenderedPageBreak/>
        <w:t>легковых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з)</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 внесении изменений в региональный реестр перевозчиков легковым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2)</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заявитель – юридическое лицо или индивидуальный предприниматель:</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а)</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предоставлении права на осуществление деятельности службы заказа легкового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б)</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об аннулировании</w:t>
      </w:r>
      <w:r w:rsidRPr="00A20168">
        <w:t xml:space="preserve"> </w:t>
      </w:r>
      <w:r w:rsidRPr="00A20168">
        <w:rPr>
          <w:rFonts w:ascii="Times New Roman" w:hAnsi="Times New Roman" w:cs="Times New Roman"/>
          <w:sz w:val="28"/>
          <w:szCs w:val="28"/>
        </w:rPr>
        <w:t>действия права на осуществление деятельности службы заказа легкового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в) заявление о внесении изменений в региональный реестр служб заказа легкового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г)</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получении выписки из регионального реестра служб заказа легкового такси.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3.</w:t>
      </w:r>
      <w:r w:rsidR="0076771F"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Заявление или уведомление, указанные </w:t>
      </w:r>
      <w:r w:rsidR="008E7A6D" w:rsidRPr="00A20168">
        <w:rPr>
          <w:rFonts w:ascii="Times New Roman" w:hAnsi="Times New Roman" w:cs="Times New Roman"/>
          <w:sz w:val="28"/>
          <w:szCs w:val="28"/>
        </w:rPr>
        <w:t>в пункте</w:t>
      </w:r>
      <w:r w:rsidRPr="00A20168">
        <w:rPr>
          <w:rFonts w:ascii="Times New Roman" w:hAnsi="Times New Roman" w:cs="Times New Roman"/>
          <w:sz w:val="28"/>
          <w:szCs w:val="28"/>
        </w:rPr>
        <w:t xml:space="preserve"> 2 настоящего Порядка,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в соответствии с гражданским законодательством.</w:t>
      </w:r>
      <w:proofErr w:type="gramEnd"/>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4.</w:t>
      </w:r>
      <w:r w:rsidR="0076771F"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Заявление или уведомление и прилагаемые к ним документы представляются непосредственно в Службу или автономное учреждение автономного округа «Многофункциональный центр предоставления государственных и муниципальных услуг Югры», либо направляются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 xml:space="preserve">в Службу заказным почтовым отправлением с уведомлением о вручении, либо с использованием федеральной государственной информационной системы "Единый портал государственных и муниципальных услуг (функций)" в соответствии с законодательством Российской Федерации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о предоставлении государственных и</w:t>
      </w:r>
      <w:proofErr w:type="gramEnd"/>
      <w:r w:rsidRPr="00A20168">
        <w:rPr>
          <w:rFonts w:ascii="Times New Roman" w:hAnsi="Times New Roman" w:cs="Times New Roman"/>
          <w:sz w:val="28"/>
          <w:szCs w:val="28"/>
        </w:rPr>
        <w:t xml:space="preserve"> муниципальных услуг.</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5.</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В случае подачи документов в электронном виде:</w:t>
      </w:r>
    </w:p>
    <w:p w:rsidR="00E62B5E" w:rsidRPr="00A20168" w:rsidRDefault="00BE50FC">
      <w:pPr>
        <w:pStyle w:val="ConsPlusNormal"/>
        <w:ind w:right="140" w:firstLine="720"/>
        <w:jc w:val="both"/>
      </w:pPr>
      <w:r w:rsidRPr="00A20168">
        <w:rPr>
          <w:rFonts w:ascii="Times New Roman" w:hAnsi="Times New Roman" w:cs="Times New Roman"/>
          <w:sz w:val="28"/>
          <w:szCs w:val="28"/>
        </w:rPr>
        <w:t xml:space="preserve">юридическим лицом и индивидуальным предпринимателем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(далее – заявитель) заявление или уведомление и прилагаемые к ним документы направляются в форме электронных документов (пакета электронных документов), подписанных усиленной квалифицированной электронной подписью</w:t>
      </w:r>
      <w:r w:rsidRPr="00A20168">
        <w:t>;</w:t>
      </w:r>
    </w:p>
    <w:p w:rsidR="00E62B5E" w:rsidRPr="00A20168" w:rsidRDefault="00BE50FC">
      <w:pPr>
        <w:pStyle w:val="ConsPlusNormal"/>
        <w:ind w:right="140" w:firstLine="720"/>
        <w:jc w:val="both"/>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физическим лицом (далее – заявитель) заявление или уведомление и прилагаемые к ним документы направляются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lastRenderedPageBreak/>
        <w:t>в установленном Правительством Российской Федерации порядке</w:t>
      </w:r>
      <w:proofErr w:type="gramEnd"/>
      <w:r w:rsidRPr="00A20168">
        <w:rPr>
          <w:rFonts w:ascii="Times New Roman" w:hAnsi="Times New Roman" w:cs="Times New Roman"/>
          <w:sz w:val="28"/>
          <w:szCs w:val="28"/>
        </w:rPr>
        <w:t xml:space="preserve"> и при условии организации взаимодействия физического лица с такой инфраструктурой с применением средств защиты информации, прошедших в установленном порядке процедуру оценки соответствия. </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6.</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заявление или уведомление оформлено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 xml:space="preserve">с нарушением предъявляемых требований и (или) прилагаемые документы, представлены не в полном объеме, в течение 3 рабочих дней со дня приема заявления или уведомления и прилагаемых к ним документов, Служба направляет в форме электронного документа уведомление о необходимости устранения в течение 20 рабочих дней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 xml:space="preserve">со дня получения уведомления, выявленных нарушений и (или) представления отсутствующих документов (далее – уведомление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о нарушениях). Уведомление о нарушениях, подписанное усиленной квалифицированной электронной подписью должностного лица, направляется способом, обеспечивающим подтверждение доставки уведомления о нарушениях и его получения. 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заявление или уведомление и прилагаемые к ним документы были представлены заявителем лично на бумажном носителе или направлены заказным почтовым отправлением с уведомлением о вручении, Служба направляет заявителю уведомление о нарушениях на бумажном носителе заказным почтовым отправлением с уведомлением о вручении или иным способом, если такой способ указан заявителем в заявлении или уведомлении.</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7.</w:t>
      </w:r>
      <w:r w:rsidR="0076771F"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В течение 3 рабочих дней со дня приема заявления или уведомления и прилагаемых к ним документов, представленных заявителем в целях устранения выявленных нарушений, Служба принимает решение о рассмотрении заявления или уведомления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 xml:space="preserve">и прилагаемых к ним документов или в случае, если они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 xml:space="preserve">не соответствуют предъявляемым к ним требованиям, о возврате заявления или уведомления и прилагаемых к ним документов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с мотивированным обоснованием</w:t>
      </w:r>
      <w:proofErr w:type="gramEnd"/>
      <w:r w:rsidRPr="00A20168">
        <w:rPr>
          <w:rFonts w:ascii="Times New Roman" w:hAnsi="Times New Roman" w:cs="Times New Roman"/>
          <w:sz w:val="28"/>
          <w:szCs w:val="28"/>
        </w:rPr>
        <w:t xml:space="preserve"> причин возврата.</w:t>
      </w:r>
    </w:p>
    <w:p w:rsidR="00E62B5E" w:rsidRPr="00A20168" w:rsidRDefault="00BE50FC">
      <w:pPr>
        <w:pStyle w:val="ConsPlusNormal"/>
        <w:ind w:right="140" w:firstLine="720"/>
        <w:jc w:val="both"/>
        <w:rPr>
          <w:rFonts w:ascii="Times New Roman" w:hAnsi="Times New Roman" w:cs="Times New Roman"/>
          <w:sz w:val="28"/>
          <w:szCs w:val="28"/>
        </w:rPr>
      </w:pPr>
      <w:r w:rsidRPr="00A20168">
        <w:rPr>
          <w:rFonts w:ascii="Times New Roman" w:hAnsi="Times New Roman" w:cs="Times New Roman"/>
          <w:sz w:val="28"/>
          <w:szCs w:val="28"/>
        </w:rPr>
        <w:t>8.</w:t>
      </w:r>
      <w:r w:rsidR="0076771F" w:rsidRPr="00A20168">
        <w:rPr>
          <w:rFonts w:ascii="Times New Roman" w:hAnsi="Times New Roman" w:cs="Times New Roman"/>
          <w:sz w:val="28"/>
          <w:szCs w:val="28"/>
        </w:rPr>
        <w:t> </w:t>
      </w:r>
      <w:r w:rsidRPr="00A20168">
        <w:rPr>
          <w:rFonts w:ascii="Times New Roman" w:hAnsi="Times New Roman" w:cs="Times New Roman"/>
          <w:sz w:val="28"/>
          <w:szCs w:val="28"/>
        </w:rPr>
        <w:t xml:space="preserve">В случаях, предусмотренных пунктом 6 настоящего Порядка, срок принятия Службой решения в отношении заявления или уведомления исчисляется со дня приема Службой надлежащим образом оформленного заявления и прилагаемых к нему документов, представленных в полном объеме и соответствующих предъявляемым </w:t>
      </w:r>
      <w:r w:rsidR="0076771F" w:rsidRPr="00A20168">
        <w:rPr>
          <w:rFonts w:ascii="Times New Roman" w:hAnsi="Times New Roman" w:cs="Times New Roman"/>
          <w:sz w:val="28"/>
          <w:szCs w:val="28"/>
        </w:rPr>
        <w:br/>
      </w:r>
      <w:r w:rsidRPr="00A20168">
        <w:rPr>
          <w:rFonts w:ascii="Times New Roman" w:hAnsi="Times New Roman" w:cs="Times New Roman"/>
          <w:sz w:val="28"/>
          <w:szCs w:val="28"/>
        </w:rPr>
        <w:t>к ним требованиям.</w:t>
      </w: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E62B5E">
      <w:pPr>
        <w:pStyle w:val="ConsPlusNormal"/>
        <w:tabs>
          <w:tab w:val="left" w:pos="7216"/>
        </w:tabs>
        <w:rPr>
          <w:rFonts w:ascii="Times New Roman" w:hAnsi="Times New Roman" w:cs="Times New Roman"/>
          <w:sz w:val="28"/>
          <w:szCs w:val="28"/>
        </w:rPr>
      </w:pPr>
    </w:p>
    <w:p w:rsidR="00E62B5E" w:rsidRPr="00A20168" w:rsidRDefault="00BE50FC">
      <w:pPr>
        <w:pStyle w:val="ConsPlusNormal"/>
        <w:tabs>
          <w:tab w:val="left" w:pos="7216"/>
        </w:tabs>
        <w:jc w:val="right"/>
        <w:rPr>
          <w:rFonts w:ascii="Times New Roman" w:hAnsi="Times New Roman" w:cs="Times New Roman"/>
          <w:sz w:val="28"/>
          <w:szCs w:val="28"/>
        </w:rPr>
      </w:pPr>
      <w:r w:rsidRPr="00A20168">
        <w:rPr>
          <w:rFonts w:ascii="Times New Roman" w:hAnsi="Times New Roman" w:cs="Times New Roman"/>
          <w:sz w:val="28"/>
          <w:szCs w:val="28"/>
        </w:rPr>
        <w:lastRenderedPageBreak/>
        <w:t xml:space="preserve">Приложение 2 </w:t>
      </w:r>
    </w:p>
    <w:p w:rsidR="00E62B5E" w:rsidRPr="00A20168" w:rsidRDefault="00BE50FC">
      <w:pPr>
        <w:widowControl w:val="0"/>
        <w:jc w:val="right"/>
        <w:rPr>
          <w:sz w:val="28"/>
          <w:szCs w:val="28"/>
        </w:rPr>
      </w:pPr>
      <w:r w:rsidRPr="00A20168">
        <w:rPr>
          <w:sz w:val="28"/>
          <w:szCs w:val="28"/>
        </w:rPr>
        <w:t>к постановлению Правительства</w:t>
      </w:r>
    </w:p>
    <w:p w:rsidR="00E62B5E" w:rsidRPr="00A20168" w:rsidRDefault="00BE50FC">
      <w:pPr>
        <w:widowControl w:val="0"/>
        <w:jc w:val="right"/>
        <w:rPr>
          <w:sz w:val="28"/>
          <w:szCs w:val="28"/>
        </w:rPr>
      </w:pPr>
      <w:r w:rsidRPr="00A20168">
        <w:rPr>
          <w:sz w:val="28"/>
          <w:szCs w:val="28"/>
        </w:rPr>
        <w:t xml:space="preserve">Ханты-Мансийского </w:t>
      </w:r>
    </w:p>
    <w:p w:rsidR="00E62B5E" w:rsidRPr="00A20168" w:rsidRDefault="00BE50FC">
      <w:pPr>
        <w:widowControl w:val="0"/>
        <w:jc w:val="right"/>
        <w:rPr>
          <w:sz w:val="28"/>
          <w:szCs w:val="28"/>
        </w:rPr>
      </w:pPr>
      <w:r w:rsidRPr="00A20168">
        <w:rPr>
          <w:sz w:val="28"/>
          <w:szCs w:val="28"/>
        </w:rPr>
        <w:t xml:space="preserve">автономного округа – Югры </w:t>
      </w:r>
    </w:p>
    <w:p w:rsidR="00E62B5E" w:rsidRPr="00A20168" w:rsidRDefault="00BE50FC">
      <w:pPr>
        <w:widowControl w:val="0"/>
        <w:jc w:val="right"/>
        <w:rPr>
          <w:sz w:val="28"/>
          <w:szCs w:val="28"/>
        </w:rPr>
      </w:pPr>
      <w:r w:rsidRPr="00A20168">
        <w:rPr>
          <w:sz w:val="28"/>
          <w:szCs w:val="28"/>
        </w:rPr>
        <w:t>от «___» _________ 2023 года № _____</w:t>
      </w:r>
    </w:p>
    <w:p w:rsidR="00E62B5E" w:rsidRPr="00A20168" w:rsidRDefault="00E62B5E">
      <w:pPr>
        <w:pStyle w:val="ConsPlusNormal"/>
        <w:ind w:firstLine="540"/>
        <w:jc w:val="both"/>
        <w:rPr>
          <w:rFonts w:ascii="Times New Roman" w:hAnsi="Times New Roman" w:cs="Times New Roman"/>
          <w:sz w:val="28"/>
          <w:szCs w:val="28"/>
        </w:rPr>
      </w:pPr>
    </w:p>
    <w:p w:rsidR="00E62B5E" w:rsidRPr="00A20168" w:rsidRDefault="00E62B5E">
      <w:pPr>
        <w:pStyle w:val="ConsPlusTitle"/>
        <w:jc w:val="center"/>
        <w:rPr>
          <w:rFonts w:ascii="Times New Roman" w:hAnsi="Times New Roman" w:cs="Times New Roman"/>
          <w:b w:val="0"/>
          <w:sz w:val="28"/>
          <w:szCs w:val="28"/>
        </w:rPr>
      </w:pPr>
      <w:bookmarkStart w:id="0" w:name="Par39"/>
      <w:bookmarkEnd w:id="0"/>
    </w:p>
    <w:p w:rsidR="00E62B5E" w:rsidRPr="00A20168" w:rsidRDefault="00BE50FC">
      <w:pPr>
        <w:pStyle w:val="ConsPlusTitle"/>
        <w:jc w:val="center"/>
        <w:rPr>
          <w:rFonts w:ascii="Times New Roman" w:hAnsi="Times New Roman" w:cs="Times New Roman"/>
          <w:b w:val="0"/>
          <w:bCs w:val="0"/>
          <w:sz w:val="28"/>
          <w:szCs w:val="28"/>
        </w:rPr>
      </w:pPr>
      <w:r w:rsidRPr="00A20168">
        <w:rPr>
          <w:rFonts w:ascii="Times New Roman" w:hAnsi="Times New Roman" w:cs="Times New Roman"/>
          <w:b w:val="0"/>
          <w:sz w:val="28"/>
          <w:szCs w:val="28"/>
        </w:rPr>
        <w:t xml:space="preserve">Порядок </w:t>
      </w:r>
      <w:r w:rsidRPr="00A20168">
        <w:rPr>
          <w:rFonts w:ascii="Times New Roman" w:hAnsi="Times New Roman" w:cs="Times New Roman"/>
          <w:b w:val="0"/>
          <w:bCs w:val="0"/>
          <w:sz w:val="28"/>
          <w:szCs w:val="28"/>
        </w:rPr>
        <w:t xml:space="preserve">предоставления, приостановления, аннулирования </w:t>
      </w:r>
      <w:r w:rsidR="006D393F" w:rsidRPr="00A20168">
        <w:rPr>
          <w:rFonts w:ascii="Times New Roman" w:hAnsi="Times New Roman" w:cs="Times New Roman"/>
          <w:b w:val="0"/>
          <w:bCs w:val="0"/>
          <w:sz w:val="28"/>
          <w:szCs w:val="28"/>
        </w:rPr>
        <w:br/>
      </w:r>
      <w:r w:rsidRPr="00A20168">
        <w:rPr>
          <w:rFonts w:ascii="Times New Roman" w:hAnsi="Times New Roman" w:cs="Times New Roman"/>
          <w:b w:val="0"/>
          <w:bCs w:val="0"/>
          <w:sz w:val="28"/>
          <w:szCs w:val="28"/>
        </w:rPr>
        <w:t xml:space="preserve">и возобновления действия разрешения на осуществление деятельности </w:t>
      </w:r>
      <w:r w:rsidR="006D393F" w:rsidRPr="00A20168">
        <w:rPr>
          <w:rFonts w:ascii="Times New Roman" w:hAnsi="Times New Roman" w:cs="Times New Roman"/>
          <w:b w:val="0"/>
          <w:bCs w:val="0"/>
          <w:sz w:val="28"/>
          <w:szCs w:val="28"/>
        </w:rPr>
        <w:br/>
      </w:r>
      <w:r w:rsidRPr="00A20168">
        <w:rPr>
          <w:rFonts w:ascii="Times New Roman" w:hAnsi="Times New Roman" w:cs="Times New Roman"/>
          <w:b w:val="0"/>
          <w:bCs w:val="0"/>
          <w:sz w:val="28"/>
          <w:szCs w:val="28"/>
        </w:rPr>
        <w:t>по перевозке пассажиров и багажа легковым такси на территории</w:t>
      </w:r>
    </w:p>
    <w:p w:rsidR="00E62B5E" w:rsidRPr="00A20168" w:rsidRDefault="00BE50FC">
      <w:pPr>
        <w:pStyle w:val="ConsPlusTitle"/>
        <w:jc w:val="center"/>
        <w:rPr>
          <w:rFonts w:ascii="Times New Roman" w:hAnsi="Times New Roman" w:cs="Times New Roman"/>
          <w:b w:val="0"/>
          <w:bCs w:val="0"/>
          <w:sz w:val="28"/>
          <w:szCs w:val="28"/>
        </w:rPr>
      </w:pPr>
      <w:r w:rsidRPr="00A20168">
        <w:rPr>
          <w:rFonts w:ascii="Times New Roman" w:hAnsi="Times New Roman" w:cs="Times New Roman"/>
          <w:b w:val="0"/>
          <w:bCs w:val="0"/>
          <w:sz w:val="28"/>
          <w:szCs w:val="28"/>
        </w:rPr>
        <w:t xml:space="preserve"> Ханты-Мансийского автономного округа – Югры</w:t>
      </w:r>
    </w:p>
    <w:p w:rsidR="00E62B5E" w:rsidRPr="00A20168" w:rsidRDefault="00BE50FC">
      <w:pPr>
        <w:pStyle w:val="ConsPlusTitle"/>
        <w:jc w:val="center"/>
        <w:rPr>
          <w:b w:val="0"/>
          <w:bCs w:val="0"/>
          <w:sz w:val="28"/>
          <w:szCs w:val="28"/>
        </w:rPr>
      </w:pPr>
      <w:r w:rsidRPr="00A20168">
        <w:rPr>
          <w:b w:val="0"/>
          <w:bCs w:val="0"/>
          <w:sz w:val="28"/>
          <w:szCs w:val="28"/>
        </w:rPr>
        <w:t>(</w:t>
      </w:r>
      <w:r w:rsidRPr="00A20168">
        <w:rPr>
          <w:rFonts w:ascii="Times New Roman" w:hAnsi="Times New Roman" w:cs="Times New Roman"/>
          <w:b w:val="0"/>
          <w:bCs w:val="0"/>
          <w:sz w:val="28"/>
          <w:szCs w:val="28"/>
        </w:rPr>
        <w:t>далее – Порядок</w:t>
      </w:r>
      <w:r w:rsidRPr="00A20168">
        <w:rPr>
          <w:b w:val="0"/>
          <w:bCs w:val="0"/>
          <w:sz w:val="28"/>
          <w:szCs w:val="28"/>
        </w:rPr>
        <w:t>)</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w:t>
      </w:r>
      <w:r w:rsidRPr="00A20168">
        <w:rPr>
          <w:rFonts w:ascii="Times New Roman" w:hAnsi="Times New Roman" w:cs="Times New Roman"/>
          <w:sz w:val="28"/>
          <w:szCs w:val="28"/>
        </w:rPr>
        <w:t>.</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предоставления разрешения на осуществление </w:t>
      </w:r>
    </w:p>
    <w:p w:rsidR="00E62B5E" w:rsidRPr="00A20168" w:rsidRDefault="00BE50F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деятельности по перевозке пассажиров и багажа легковым такси.  </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FA441A"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Разрешение – электронный документ, предоставляющий право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на осуществление юридическим лицом, индивидуальным предпринимателем или физическим лицом деятельности по перевозке пассажиров и багажа легковым такси на территории Ханты-Мансийского автономного округа – Югры и подтверждаемый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не аннулировано</w:t>
      </w:r>
      <w:proofErr w:type="gramEnd"/>
      <w:r w:rsidRPr="00A20168">
        <w:rPr>
          <w:rFonts w:ascii="Times New Roman" w:hAnsi="Times New Roman" w:cs="Times New Roman"/>
          <w:sz w:val="28"/>
          <w:szCs w:val="28"/>
        </w:rPr>
        <w:t xml:space="preserve"> (далее – разрешение).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Разрешение предоставляется Службой государственного надзора за техническим состоянием самоходных машин и других видов техники Ханты-Мансийского автономного округа – Югры (далее – Служба).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Юридическому лицу и индивидуальному предпринимателю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(далее – заявитель) разрешение предоставляется на 5 лет. Физическому лицу (далее – заявитель) разрешение предоставляется на 5 лет либо меньший срок в случае, если заявитель указал его в заявлении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о предоставлении разрешения. </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Юридическое лицо, индивидуальный предприниматель или физическое лицо представляет заявление о предоставлении разрешения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по форме, утвержденной приказом Службы в котором указываются:</w:t>
      </w:r>
    </w:p>
    <w:p w:rsidR="00E62B5E" w:rsidRPr="00A20168" w:rsidRDefault="00BE50FC">
      <w:pPr>
        <w:pStyle w:val="ConsPlusNormal1"/>
        <w:ind w:firstLine="708"/>
        <w:jc w:val="both"/>
        <w:rPr>
          <w:rFonts w:ascii="Times New Roman" w:eastAsia="Times New Roman" w:hAnsi="Times New Roman" w:cs="Times New Roman"/>
          <w:sz w:val="28"/>
          <w:szCs w:val="28"/>
          <w:lang w:val="ru-RU"/>
        </w:rPr>
      </w:pPr>
      <w:proofErr w:type="gramStart"/>
      <w:r w:rsidRPr="00A20168">
        <w:rPr>
          <w:rFonts w:ascii="Times New Roman" w:eastAsia="Times New Roman" w:hAnsi="Times New Roman" w:cs="Times New Roman"/>
          <w:sz w:val="28"/>
          <w:szCs w:val="28"/>
          <w:lang w:val="ru-RU"/>
        </w:rPr>
        <w:t>полное и сокращенное (при наличии) наименование юридического лица на русском языке; фамилия, имя, отчество индивидуального предпринимателя/физического лица; адрес и место нахождения юридического лица/адрес места жительства индивидуального предпринимателя; ОГРН/ОГРНИП; ИНН; номер, серия и дата выдачи водительского удостоверения – физического лица; телефон; адрес электронной почты (при наличии); знак обслуживания и (или) коммерческое обозначение (при наличии);</w:t>
      </w:r>
      <w:proofErr w:type="gramEnd"/>
      <w:r w:rsidRPr="00A20168">
        <w:rPr>
          <w:rFonts w:ascii="Times New Roman" w:eastAsia="Times New Roman" w:hAnsi="Times New Roman" w:cs="Times New Roman"/>
          <w:color w:val="000000"/>
          <w:sz w:val="28"/>
          <w:szCs w:val="28"/>
          <w:lang w:val="ru-RU"/>
        </w:rPr>
        <w:t xml:space="preserve"> </w:t>
      </w:r>
      <w:proofErr w:type="gramStart"/>
      <w:r w:rsidRPr="00A20168">
        <w:rPr>
          <w:rFonts w:ascii="Times New Roman" w:eastAsia="Times New Roman" w:hAnsi="Times New Roman" w:cs="Times New Roman"/>
          <w:color w:val="000000"/>
          <w:sz w:val="28"/>
          <w:szCs w:val="28"/>
          <w:lang w:val="ru-RU"/>
        </w:rPr>
        <w:t xml:space="preserve">номера записей в региональном реестре легковых такси, содержащих сведения о легковых такси, </w:t>
      </w:r>
      <w:r w:rsidRPr="00A20168">
        <w:rPr>
          <w:rFonts w:ascii="Times New Roman" w:eastAsia="Times New Roman" w:hAnsi="Times New Roman" w:cs="Times New Roman"/>
          <w:color w:val="000000"/>
          <w:sz w:val="28"/>
          <w:szCs w:val="28"/>
          <w:lang w:val="ru-RU"/>
        </w:rPr>
        <w:lastRenderedPageBreak/>
        <w:t>принадлежащих заявителю на праве собственности или ином законном основании, в том числе на основании предусмотренного статьей 13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w:t>
      </w:r>
      <w:proofErr w:type="gramEnd"/>
      <w:r w:rsidRPr="00A20168">
        <w:rPr>
          <w:rFonts w:ascii="Times New Roman" w:eastAsia="Times New Roman" w:hAnsi="Times New Roman" w:cs="Times New Roman"/>
          <w:color w:val="000000"/>
          <w:sz w:val="28"/>
          <w:szCs w:val="28"/>
          <w:lang w:val="ru-RU"/>
        </w:rPr>
        <w:t xml:space="preserve"> </w:t>
      </w:r>
      <w:proofErr w:type="gramStart"/>
      <w:r w:rsidRPr="00A20168">
        <w:rPr>
          <w:rFonts w:ascii="Times New Roman" w:eastAsia="Times New Roman" w:hAnsi="Times New Roman" w:cs="Times New Roman"/>
          <w:color w:val="000000"/>
          <w:sz w:val="28"/>
          <w:szCs w:val="28"/>
          <w:lang w:val="ru-RU"/>
        </w:rPr>
        <w:t xml:space="preserve">утратившими силу отдельных положений законодательных актов Российской Федерации» (далее – Федеральный закон № 580-ФЗ) договора об обеспечении осуществления деятельности </w:t>
      </w:r>
      <w:r w:rsidR="00FA441A" w:rsidRPr="00A20168">
        <w:rPr>
          <w:rFonts w:ascii="Times New Roman" w:eastAsia="Times New Roman" w:hAnsi="Times New Roman" w:cs="Times New Roman"/>
          <w:color w:val="000000"/>
          <w:sz w:val="28"/>
          <w:szCs w:val="28"/>
          <w:lang w:val="ru-RU"/>
        </w:rPr>
        <w:br/>
      </w:r>
      <w:r w:rsidRPr="00A20168">
        <w:rPr>
          <w:rFonts w:ascii="Times New Roman" w:eastAsia="Times New Roman" w:hAnsi="Times New Roman" w:cs="Times New Roman"/>
          <w:color w:val="000000"/>
          <w:sz w:val="28"/>
          <w:szCs w:val="28"/>
          <w:lang w:val="ru-RU"/>
        </w:rPr>
        <w:t>по перевозке пассажиров и багажа легковым такси; способ направления выписки из регионального реестра перевозчиков легковым такси; способ направления уведомлений о решениях, принимаемых Службой.</w:t>
      </w:r>
      <w:proofErr w:type="gramEnd"/>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5.</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К заявлению о предоставлении разрешения прилагаются следующие документы: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доверенность представителя заявителя, выданная в соответствии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с гражданским законодательством (в случае обращения представителя заявителя);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копия договора со службой заказа легкового такси (для физических лиц);</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физических лиц);</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опись прилагаемых документов (в случае представления заявления на бумажном носителе). </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6.</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Решение о предоставлении разрешения или об отказе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в предоставлении разрешения принимается в течение 5 рабочих дней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со дня регистрации заявления и прилагаемых к нему документов.</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7.</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В течение 1 рабочего дня со дня принятия решения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об удовлетворении заявления о предоставлении разрешения либо об отказе в удовлетворении заявления о предоставлении разрешения Служба направляет заявителю уведомление о принятии решения в форме электронного документа, подписанного усиленной квалифицированной электронной подписью должностного лица. 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заявление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и прилагаемые к нему документы в Службу были представлены заявителем лично на бумажном носителе или направлены заказным почтовым отправлением с уведомлением о вручении, Служба направляет заявителю уведомление о принятии решения на бумажном носителе заказным почтовым отправлением с уведомлением о вручении или иным способом, если такой способ указан заявителем в заявлении.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8.</w:t>
      </w:r>
      <w:r w:rsidR="00FA441A" w:rsidRPr="00A20168">
        <w:t> </w:t>
      </w:r>
      <w:r w:rsidRPr="00A20168">
        <w:rPr>
          <w:rFonts w:ascii="Times New Roman" w:hAnsi="Times New Roman" w:cs="Times New Roman"/>
          <w:sz w:val="28"/>
          <w:szCs w:val="28"/>
        </w:rPr>
        <w:t xml:space="preserve">Служба одновременно с направлением уведомления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об удовлетворении направляет заявителю в случае указания им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в заявлении на необходимость направления выписки из регионального </w:t>
      </w:r>
      <w:r w:rsidRPr="00A20168">
        <w:rPr>
          <w:rFonts w:ascii="Times New Roman" w:hAnsi="Times New Roman" w:cs="Times New Roman"/>
          <w:sz w:val="28"/>
          <w:szCs w:val="28"/>
        </w:rPr>
        <w:lastRenderedPageBreak/>
        <w:t>реестра перевозчиков легковым такси данную выписку тем же способом, который используется при направлении уведомления об удовлетворении, или иным способом, если такой способ указан заявителем в заявлении.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9.</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Решение об отказе в предоставлении разрешения принимается Службой в случае: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представления заявителем недостоверных сведений;</w:t>
      </w:r>
    </w:p>
    <w:p w:rsidR="00E62B5E" w:rsidRPr="00A20168" w:rsidRDefault="00BE50FC">
      <w:pPr>
        <w:pStyle w:val="ConsPlusNormal"/>
        <w:ind w:firstLine="720"/>
        <w:jc w:val="both"/>
        <w:outlineLvl w:val="1"/>
        <w:rPr>
          <w:rFonts w:ascii="Times New Roman" w:hAnsi="Times New Roman" w:cs="Times New Roman"/>
          <w:sz w:val="28"/>
          <w:szCs w:val="28"/>
        </w:rPr>
      </w:pPr>
      <w:proofErr w:type="gramStart"/>
      <w:r w:rsidRPr="00A20168">
        <w:rPr>
          <w:rFonts w:ascii="Times New Roman" w:hAnsi="Times New Roman" w:cs="Times New Roman"/>
          <w:sz w:val="28"/>
          <w:szCs w:val="28"/>
        </w:rPr>
        <w:t>2)</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представления заявления о предоставлении разрешения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до истечения 1 года со дня вступления в законную силу решения суда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об аннулировании действия разрешения, ранее предоставленного заявителю, или со дня принятия решения об аннулировании действия разрешения по основанию, предусмотренному пунктом 7 части 4 статьи 8 Федерального закона от 29 декабря 2022 года № 580-ФЗ «Об организации перевозок пассажиров и багажа легковым такси в</w:t>
      </w:r>
      <w:proofErr w:type="gramEnd"/>
      <w:r w:rsidRPr="00A20168">
        <w:rPr>
          <w:rFonts w:ascii="Times New Roman" w:hAnsi="Times New Roman" w:cs="Times New Roman"/>
          <w:sz w:val="28"/>
          <w:szCs w:val="28"/>
        </w:rPr>
        <w:t xml:space="preserve"> Российской Федерации, о внесении изменений в отдельные законодательные акты Российской Федерации и о признании </w:t>
      </w:r>
      <w:proofErr w:type="gramStart"/>
      <w:r w:rsidRPr="00A20168">
        <w:rPr>
          <w:rFonts w:ascii="Times New Roman" w:hAnsi="Times New Roman" w:cs="Times New Roman"/>
          <w:sz w:val="28"/>
          <w:szCs w:val="28"/>
        </w:rPr>
        <w:t>утратившими</w:t>
      </w:r>
      <w:proofErr w:type="gramEnd"/>
      <w:r w:rsidRPr="00A20168">
        <w:rPr>
          <w:rFonts w:ascii="Times New Roman" w:hAnsi="Times New Roman" w:cs="Times New Roman"/>
          <w:sz w:val="28"/>
          <w:szCs w:val="28"/>
        </w:rPr>
        <w:t xml:space="preserve"> силу отдельных положений законодательных актов Российской Федерации» (далее – Федеральный закон № 580-ФЗ);</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 xml:space="preserve">несоответствия физического лица требованиям, предъявляемым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к водителю легкового такси, предусмотренным статьей 12 Федерального закона № 580-ФЗ;</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FA441A"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наличия</w:t>
      </w:r>
      <w:proofErr w:type="gramEnd"/>
      <w:r w:rsidRPr="00A20168">
        <w:rPr>
          <w:rFonts w:ascii="Times New Roman" w:hAnsi="Times New Roman" w:cs="Times New Roman"/>
          <w:sz w:val="28"/>
          <w:szCs w:val="28"/>
        </w:rPr>
        <w:t xml:space="preserve"> не исполненного заявителем предписания Службы либо неуплата административного штрафа, наложенного за нарушение требований, предусмотренных статьями 9, 11 и 12 Федерального закона </w:t>
      </w:r>
      <w:r w:rsidRPr="00A20168">
        <w:rPr>
          <w:rFonts w:ascii="Times New Roman" w:hAnsi="Times New Roman" w:cs="Times New Roman"/>
          <w:sz w:val="28"/>
          <w:szCs w:val="28"/>
        </w:rPr>
        <w:br/>
        <w:t xml:space="preserve">№ 580-ФЗ, за исключением случая, если срок исполнения постановления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 xml:space="preserve">о наложении административного штрафа за это правонарушение истек </w:t>
      </w:r>
      <w:r w:rsidR="00FA441A" w:rsidRPr="00A20168">
        <w:rPr>
          <w:rFonts w:ascii="Times New Roman" w:hAnsi="Times New Roman" w:cs="Times New Roman"/>
          <w:sz w:val="28"/>
          <w:szCs w:val="28"/>
        </w:rPr>
        <w:br/>
      </w:r>
      <w:r w:rsidRPr="00A20168">
        <w:rPr>
          <w:rFonts w:ascii="Times New Roman" w:hAnsi="Times New Roman" w:cs="Times New Roman"/>
          <w:sz w:val="28"/>
          <w:szCs w:val="28"/>
        </w:rPr>
        <w:t>в соответствии с законодательством Российской Федерации об административных правонарушениях.</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10.</w:t>
      </w:r>
      <w:r w:rsidR="00FA441A" w:rsidRPr="00A20168">
        <w:rPr>
          <w:rFonts w:ascii="Times New Roman" w:hAnsi="Times New Roman" w:cs="Times New Roman"/>
          <w:sz w:val="28"/>
          <w:szCs w:val="28"/>
        </w:rPr>
        <w:t> </w:t>
      </w:r>
      <w:r w:rsidRPr="00A20168">
        <w:rPr>
          <w:rFonts w:ascii="Times New Roman" w:hAnsi="Times New Roman" w:cs="Times New Roman"/>
          <w:sz w:val="28"/>
          <w:szCs w:val="28"/>
        </w:rPr>
        <w:t>Разрешение предоставляется без взимания платы.</w:t>
      </w:r>
    </w:p>
    <w:p w:rsidR="00E62B5E" w:rsidRPr="00A20168" w:rsidRDefault="00E62B5E">
      <w:pPr>
        <w:pStyle w:val="ConsPlusNormal"/>
        <w:outlineLvl w:val="1"/>
        <w:rPr>
          <w:rFonts w:ascii="Times New Roman" w:hAnsi="Times New Roman" w:cs="Times New Roman"/>
          <w:sz w:val="28"/>
          <w:szCs w:val="28"/>
        </w:rPr>
      </w:pPr>
    </w:p>
    <w:p w:rsidR="00E62B5E" w:rsidRPr="00A20168" w:rsidRDefault="00BE50FC" w:rsidP="006D393F">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II</w:t>
      </w:r>
      <w:r w:rsidRPr="00A20168">
        <w:rPr>
          <w:rFonts w:ascii="Times New Roman" w:hAnsi="Times New Roman" w:cs="Times New Roman"/>
          <w:sz w:val="28"/>
          <w:szCs w:val="28"/>
        </w:rPr>
        <w:t>.</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приостановления и возобновления действия разрешения </w:t>
      </w:r>
      <w:r w:rsidR="006D393F" w:rsidRPr="00A20168">
        <w:rPr>
          <w:rFonts w:ascii="Times New Roman" w:hAnsi="Times New Roman" w:cs="Times New Roman"/>
          <w:sz w:val="28"/>
          <w:szCs w:val="28"/>
        </w:rPr>
        <w:br/>
      </w:r>
      <w:r w:rsidRPr="00A20168">
        <w:rPr>
          <w:rFonts w:ascii="Times New Roman" w:hAnsi="Times New Roman" w:cs="Times New Roman"/>
          <w:sz w:val="28"/>
          <w:szCs w:val="28"/>
        </w:rPr>
        <w:t xml:space="preserve">на осуществление деятельности по перевозке пассажиров и багажа легковым такси на территории Ханты-Мансийского </w:t>
      </w:r>
    </w:p>
    <w:p w:rsidR="00E62B5E" w:rsidRPr="00A20168" w:rsidRDefault="00BE50FC" w:rsidP="006D393F">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автономного округа – Югры </w:t>
      </w: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BE50FC">
      <w:pPr>
        <w:pStyle w:val="ConsPlusNormal"/>
        <w:ind w:firstLine="720"/>
        <w:jc w:val="both"/>
        <w:outlineLvl w:val="1"/>
      </w:pPr>
      <w:r w:rsidRPr="00A20168">
        <w:rPr>
          <w:rFonts w:ascii="Times New Roman" w:hAnsi="Times New Roman" w:cs="Times New Roman"/>
          <w:sz w:val="28"/>
          <w:szCs w:val="28"/>
        </w:rPr>
        <w:t>11.</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Приостановление действия разрешения осуществляется Службой в случае: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неисполнения перевозчиком требований части 5 или 9 статьи 7 Федерального закона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отсутствия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отсутствия у физического лица </w:t>
      </w:r>
      <w:proofErr w:type="gramStart"/>
      <w:r w:rsidRPr="00A20168">
        <w:rPr>
          <w:rFonts w:ascii="Times New Roman" w:hAnsi="Times New Roman" w:cs="Times New Roman"/>
          <w:sz w:val="28"/>
          <w:szCs w:val="28"/>
        </w:rPr>
        <w:t>договора обязательного страхования гражданской ответственности владельца транспортного средства</w:t>
      </w:r>
      <w:proofErr w:type="gramEnd"/>
      <w:r w:rsidRPr="00A20168">
        <w:rPr>
          <w:rFonts w:ascii="Times New Roman" w:hAnsi="Times New Roman" w:cs="Times New Roman"/>
          <w:sz w:val="28"/>
          <w:szCs w:val="28"/>
        </w:rPr>
        <w:t xml:space="preserve"> для перевозок легковым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lastRenderedPageBreak/>
        <w:t>4)</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нарушения физическим лицом требований пункта 2 или 4 части 2 статьи 12 Федерального закона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5)</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отсутствие у физического лица договора со службой заказа легкового такси на территории автономного округа, предусмотренного статьей 20 Федерального закона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6)</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исключение из регионального реестра служб заказа легкового такси сведений о службе заказа легкового такси, с которой у физического лица заключен договор, предусмотренный статьей 20 Федерального закона № 580-ФЗ (в случае отсутствия такого договора с другой службой заказа легкового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12.</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Действие разрешения приостанавливается на срок,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не превышающий 30 календарных дней со дня принятия Службой решения о приостановлении действия разрешения.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13.</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Действие приостановленного в соответствии с пунктом 11 настоящего Порядка разрешения возобновляется в срок, не превышающий 3 рабочих дней, по решению Службы в случае представления перевозчиком в Службу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14.</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Приостановление и возобновление действия разрешения осуществляются без взимания платы.</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rsidP="006D393F">
      <w:pPr>
        <w:pStyle w:val="ConsPlusNormal"/>
        <w:jc w:val="center"/>
        <w:outlineLvl w:val="1"/>
      </w:pPr>
      <w:r w:rsidRPr="00A20168">
        <w:rPr>
          <w:rFonts w:ascii="Times New Roman" w:hAnsi="Times New Roman" w:cs="Times New Roman"/>
          <w:sz w:val="28"/>
          <w:szCs w:val="28"/>
          <w:lang w:val="en-US"/>
        </w:rPr>
        <w:t>III</w:t>
      </w:r>
      <w:r w:rsidRPr="00A20168">
        <w:rPr>
          <w:rFonts w:ascii="Times New Roman" w:hAnsi="Times New Roman" w:cs="Times New Roman"/>
          <w:sz w:val="28"/>
          <w:szCs w:val="28"/>
        </w:rPr>
        <w:t>.</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аннулирования действия разрешения на осуществление деятельности по перевозке пассажиров и багажа легковым такси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 xml:space="preserve">на территории Ханты-Мансийского автономного округа – Югры </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rsidP="001F21B3">
      <w:pPr>
        <w:pStyle w:val="ConsPlusNormal"/>
        <w:ind w:firstLine="720"/>
        <w:jc w:val="both"/>
        <w:outlineLvl w:val="1"/>
      </w:pPr>
      <w:r w:rsidRPr="00A20168">
        <w:rPr>
          <w:rFonts w:ascii="Times New Roman" w:hAnsi="Times New Roman" w:cs="Times New Roman"/>
          <w:sz w:val="28"/>
          <w:szCs w:val="28"/>
        </w:rPr>
        <w:t>15.</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Аннулирование действия разрешения осуществляется Службой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в случае: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ликвидации юридического лица либо исключения юридического лица из единого государственного реестра юридических лиц по решению регистрирующего органа;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прекращения физическим лицом деятельности в качестве индивидуального предпринимателя;</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прекращения применения физическим лицом специального налогового режима «Налог на профессиональный доход»;</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4)</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снятия юридического лица, индивидуального предпринимателя, физического лица с учета в налоговом органе на территории автономного округа, которому Службой предоставлено разрешение;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5)</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поступления в Службу от перевозчика заявления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об аннулировании действия разрешения;</w:t>
      </w:r>
    </w:p>
    <w:p w:rsidR="00E62B5E" w:rsidRPr="00A20168" w:rsidRDefault="00BE50FC">
      <w:pPr>
        <w:pStyle w:val="ConsPlusNormal"/>
        <w:ind w:firstLine="720"/>
        <w:jc w:val="both"/>
        <w:outlineLvl w:val="1"/>
      </w:pPr>
      <w:proofErr w:type="gramStart"/>
      <w:r w:rsidRPr="00A20168">
        <w:rPr>
          <w:rFonts w:ascii="Times New Roman" w:hAnsi="Times New Roman" w:cs="Times New Roman"/>
          <w:sz w:val="28"/>
          <w:szCs w:val="28"/>
        </w:rPr>
        <w:t>6)</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отсутствия у перевозчика договора обязательного страхования гражданской ответственности перевозчика за причинение вреда жизни, здоровью, имуществу пассажиров (в случае, если наличие такого договора предусмотрено законодательством Российской Федерации о страховании) </w:t>
      </w:r>
      <w:r w:rsidRPr="00A20168">
        <w:rPr>
          <w:rFonts w:ascii="Times New Roman" w:hAnsi="Times New Roman" w:cs="Times New Roman"/>
          <w:sz w:val="28"/>
          <w:szCs w:val="28"/>
        </w:rPr>
        <w:lastRenderedPageBreak/>
        <w:t>и (или) договора со службой заказа легкового такси на территории автономного округа (для физического лица) по истечении срока приостановления действия разрешения в соответствии с пунктом 1</w:t>
      </w:r>
      <w:r w:rsidR="00D27B94" w:rsidRPr="00A20168">
        <w:rPr>
          <w:rFonts w:ascii="Times New Roman" w:hAnsi="Times New Roman" w:cs="Times New Roman"/>
          <w:sz w:val="28"/>
          <w:szCs w:val="28"/>
        </w:rPr>
        <w:t>2</w:t>
      </w:r>
      <w:r w:rsidRPr="00A20168">
        <w:rPr>
          <w:rFonts w:ascii="Times New Roman" w:hAnsi="Times New Roman" w:cs="Times New Roman"/>
          <w:sz w:val="28"/>
          <w:szCs w:val="28"/>
        </w:rPr>
        <w:t xml:space="preserve"> настоящего Порядка;</w:t>
      </w:r>
      <w:proofErr w:type="gramEnd"/>
    </w:p>
    <w:p w:rsidR="00E62B5E" w:rsidRPr="00A20168" w:rsidRDefault="00BE50FC">
      <w:pPr>
        <w:pStyle w:val="ConsPlusNormal"/>
        <w:ind w:firstLine="720"/>
        <w:jc w:val="both"/>
        <w:outlineLvl w:val="1"/>
      </w:pPr>
      <w:r w:rsidRPr="00A20168">
        <w:rPr>
          <w:rFonts w:ascii="Times New Roman" w:hAnsi="Times New Roman" w:cs="Times New Roman"/>
          <w:sz w:val="28"/>
          <w:szCs w:val="28"/>
        </w:rPr>
        <w:t>7)</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передачи физическим лицом управления транспортным средством для перевозки по договору фрахтования легкового такси другому лицу;</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8)</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выявления Службой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либо иным способом, несоответствия физического лица требованию пункта 1 части 1 или пункта 3 части 2 статьи 12 Федерального закона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9)</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вступления в законную силу решения суда об аннулировании действия разрешения, о запрете перевозчику осуществлять деятельность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по перевозке пассажиров и багажа легковым такси либо о признании незаконным предоставления разрешения;</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10)</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истечения срока действия разрешения.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16.</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об аннулировании действия разрешения предоставляется по форме, утвержденной приказом Службы в котором указывается:</w:t>
      </w:r>
    </w:p>
    <w:p w:rsidR="00E62B5E" w:rsidRPr="00A20168" w:rsidRDefault="00BE50FC">
      <w:pPr>
        <w:pBdr>
          <w:top w:val="none" w:sz="4" w:space="0" w:color="000000"/>
          <w:left w:val="none" w:sz="4" w:space="0" w:color="000000"/>
          <w:bottom w:val="none" w:sz="4" w:space="0" w:color="000000"/>
          <w:right w:val="none" w:sz="4" w:space="0" w:color="000000"/>
        </w:pBdr>
        <w:ind w:firstLine="540"/>
        <w:jc w:val="both"/>
        <w:rPr>
          <w:color w:val="000000"/>
          <w:sz w:val="28"/>
          <w:szCs w:val="28"/>
        </w:rPr>
      </w:pPr>
      <w:r w:rsidRPr="00A20168">
        <w:rPr>
          <w:color w:val="000000"/>
          <w:sz w:val="28"/>
          <w:szCs w:val="28"/>
        </w:rPr>
        <w:t>полное и сокращенное (при наличии) наименования юридического лица на русском языке, адрес и место нахождения, ОГРН/ОГРНИП: ИНН;</w:t>
      </w:r>
      <w:r w:rsidR="001F21B3" w:rsidRPr="00A20168">
        <w:rPr>
          <w:color w:val="000000"/>
          <w:sz w:val="28"/>
          <w:szCs w:val="28"/>
        </w:rPr>
        <w:t xml:space="preserve"> </w:t>
      </w:r>
      <w:r w:rsidRPr="00A20168">
        <w:rPr>
          <w:color w:val="000000"/>
          <w:sz w:val="28"/>
          <w:szCs w:val="28"/>
        </w:rPr>
        <w:t>фамилия, имя, отчество (при наличии) индивидуального предпринимателя или физического лица; адрес места жительства, данные докум</w:t>
      </w:r>
      <w:r w:rsidR="006D393F" w:rsidRPr="00A20168">
        <w:rPr>
          <w:color w:val="000000"/>
          <w:sz w:val="28"/>
          <w:szCs w:val="28"/>
        </w:rPr>
        <w:t xml:space="preserve">ента, удостоверяющего личность </w:t>
      </w:r>
      <w:r w:rsidRPr="00A20168">
        <w:rPr>
          <w:color w:val="000000"/>
          <w:sz w:val="28"/>
          <w:szCs w:val="28"/>
        </w:rPr>
        <w:t xml:space="preserve">индивидуального предпринимателя; абонентский телефонный номер заявителя, адрес электронной почты </w:t>
      </w:r>
      <w:r w:rsidR="001F21B3" w:rsidRPr="00A20168">
        <w:rPr>
          <w:color w:val="000000"/>
          <w:sz w:val="28"/>
          <w:szCs w:val="28"/>
        </w:rPr>
        <w:br/>
      </w:r>
      <w:r w:rsidRPr="00A20168">
        <w:rPr>
          <w:color w:val="000000"/>
          <w:sz w:val="28"/>
          <w:szCs w:val="28"/>
        </w:rPr>
        <w:t>(при наличии); номер записи в региональном реестре перевозчиков легковым такси, содержащей сведения о предоставлении разрешения заявителю.</w:t>
      </w:r>
    </w:p>
    <w:p w:rsidR="00E62B5E" w:rsidRPr="00A20168" w:rsidRDefault="00BE50FC">
      <w:pPr>
        <w:pBdr>
          <w:top w:val="none" w:sz="4" w:space="0" w:color="000000"/>
          <w:left w:val="none" w:sz="4" w:space="0" w:color="000000"/>
          <w:bottom w:val="none" w:sz="4" w:space="0" w:color="000000"/>
          <w:right w:val="none" w:sz="4" w:space="0" w:color="000000"/>
        </w:pBdr>
        <w:ind w:firstLine="540"/>
        <w:jc w:val="both"/>
        <w:rPr>
          <w:color w:val="000000"/>
          <w:sz w:val="28"/>
          <w:szCs w:val="28"/>
        </w:rPr>
      </w:pPr>
      <w:r w:rsidRPr="00A20168">
        <w:rPr>
          <w:sz w:val="28"/>
          <w:szCs w:val="28"/>
        </w:rPr>
        <w:t>Срок рассмотрения заявлени</w:t>
      </w:r>
      <w:r w:rsidR="00186235" w:rsidRPr="00A20168">
        <w:rPr>
          <w:sz w:val="28"/>
          <w:szCs w:val="28"/>
        </w:rPr>
        <w:t>я</w:t>
      </w:r>
      <w:r w:rsidRPr="00A20168">
        <w:rPr>
          <w:sz w:val="28"/>
          <w:szCs w:val="28"/>
        </w:rPr>
        <w:t xml:space="preserve"> об аннулировании действия разрешения составляет 3 рабочих дня со дня принятия заявления</w:t>
      </w:r>
      <w:r w:rsidRPr="00A20168">
        <w:rPr>
          <w:color w:val="000000"/>
          <w:sz w:val="28"/>
          <w:szCs w:val="28"/>
        </w:rPr>
        <w:t>.</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17.</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В случае нарушения требований, предусмотренных частями 4 – 6 статьи 3 Федерального закона 580-ФЗ, уполномоченный орган, который выявил любое из таких нарушений, направляет уведомление о выявленном нарушении в Службу.</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18.</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Аннулирование действия разрешения по решению суда осуществляется по заявлению Службы в случае: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неисполнения перевозчиком выданного ему Службой предписания об устранении выявленного нарушения в течение срока, на который было приостановлено действие разрешения, при этом приостановление действия разрешения продлевается до дня вступления в законную силу решения суда;</w:t>
      </w:r>
    </w:p>
    <w:p w:rsidR="00E62B5E" w:rsidRPr="00A20168" w:rsidRDefault="00BE50FC">
      <w:pPr>
        <w:pStyle w:val="ConsPlusNormal"/>
        <w:ind w:firstLine="720"/>
        <w:jc w:val="both"/>
        <w:outlineLvl w:val="1"/>
      </w:pPr>
      <w:proofErr w:type="gramStart"/>
      <w:r w:rsidRPr="00A20168">
        <w:rPr>
          <w:rFonts w:ascii="Times New Roman" w:hAnsi="Times New Roman" w:cs="Times New Roman"/>
          <w:sz w:val="28"/>
          <w:szCs w:val="28"/>
        </w:rPr>
        <w:t>2)</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совершения перевозчиком или водителем легкового такси, который является работником перевозчика, виновных действий, обусловленных нарушением любого из требований, предусмотренных </w:t>
      </w:r>
      <w:r w:rsidRPr="00A20168">
        <w:rPr>
          <w:rFonts w:ascii="Times New Roman" w:hAnsi="Times New Roman" w:cs="Times New Roman"/>
          <w:sz w:val="28"/>
          <w:szCs w:val="28"/>
        </w:rPr>
        <w:lastRenderedPageBreak/>
        <w:t>пунктами 1 – 3 и 12 части 1 статьи 11 Федерального закона № 580-ФЗ, результатом которых стало дорожно-транспортное происшествие, повлекшее смерть либо причинение тяжкого вреда здоровью пассажиров или третьих лиц, и которые установлены вступившим в законную силу приговором суда;</w:t>
      </w:r>
      <w:proofErr w:type="gramEnd"/>
    </w:p>
    <w:p w:rsidR="00E62B5E" w:rsidRPr="00A20168" w:rsidRDefault="00BE50FC">
      <w:pPr>
        <w:pStyle w:val="ConsPlusNormal"/>
        <w:ind w:firstLine="720"/>
        <w:jc w:val="both"/>
        <w:outlineLvl w:val="1"/>
      </w:pPr>
      <w:proofErr w:type="gramStart"/>
      <w:r w:rsidRPr="00A20168">
        <w:rPr>
          <w:rFonts w:ascii="Times New Roman" w:hAnsi="Times New Roman" w:cs="Times New Roman"/>
          <w:sz w:val="28"/>
          <w:szCs w:val="28"/>
        </w:rPr>
        <w:t>3)</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поступления в Службу в рамках межведомственного взаимодействия информации от уполномоченного органа другого субъекта Российской Федерации о выявленном при осуществлении регионального государственного контроля (надзора) в области перевозок пассажиров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и багажа легковым такси повторном в течение 1 года нарушении перевозчиком легковым такси любого из требований, предусмотренных частями 4 – 6 статьи 3 Федерального закона № 580-ФЗ;</w:t>
      </w:r>
      <w:proofErr w:type="gramEnd"/>
    </w:p>
    <w:p w:rsidR="00E62B5E" w:rsidRPr="00A20168" w:rsidRDefault="00BE50FC">
      <w:pPr>
        <w:pStyle w:val="ConsPlusNormal"/>
        <w:ind w:firstLine="720"/>
        <w:jc w:val="both"/>
        <w:outlineLvl w:val="1"/>
      </w:pPr>
      <w:proofErr w:type="gramStart"/>
      <w:r w:rsidRPr="00A20168">
        <w:rPr>
          <w:rFonts w:ascii="Times New Roman" w:hAnsi="Times New Roman" w:cs="Times New Roman"/>
          <w:sz w:val="28"/>
          <w:szCs w:val="28"/>
        </w:rPr>
        <w:t>4)</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систематическое (3 раза и более в течение 1 года со дня получения перевозчиком разрешения) привлечение перевозчика к административной ответственности за совершение им административного правонарушения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в отношении одного и того же требования из числа требований, предусмотренных частью 1 статьи 9, частью 1, пунктами 1, 3 и 4 части 2 статьи 12 Федерального закона № 580-ФЗ.</w:t>
      </w:r>
      <w:proofErr w:type="gramEnd"/>
    </w:p>
    <w:p w:rsidR="00E62B5E" w:rsidRPr="00A20168" w:rsidRDefault="00BE50FC">
      <w:pPr>
        <w:pStyle w:val="ConsPlusNormal"/>
        <w:ind w:firstLine="720"/>
        <w:jc w:val="both"/>
        <w:outlineLvl w:val="1"/>
      </w:pPr>
      <w:r w:rsidRPr="00A20168">
        <w:rPr>
          <w:rFonts w:ascii="Times New Roman" w:hAnsi="Times New Roman" w:cs="Times New Roman"/>
          <w:sz w:val="28"/>
          <w:szCs w:val="28"/>
        </w:rPr>
        <w:t>19.</w:t>
      </w:r>
      <w:r w:rsidR="001F21B3" w:rsidRPr="00A20168">
        <w:rPr>
          <w:rFonts w:ascii="Times New Roman" w:hAnsi="Times New Roman" w:cs="Times New Roman"/>
          <w:sz w:val="28"/>
          <w:szCs w:val="28"/>
        </w:rPr>
        <w:t> </w:t>
      </w:r>
      <w:r w:rsidRPr="00A20168">
        <w:rPr>
          <w:rFonts w:ascii="Times New Roman" w:hAnsi="Times New Roman" w:cs="Times New Roman"/>
          <w:sz w:val="28"/>
          <w:szCs w:val="28"/>
        </w:rPr>
        <w:t xml:space="preserve">Юридическое лицо, индивидуальный предприниматель, физическое лицо, в отношении </w:t>
      </w:r>
      <w:proofErr w:type="gramStart"/>
      <w:r w:rsidRPr="00A20168">
        <w:rPr>
          <w:rFonts w:ascii="Times New Roman" w:hAnsi="Times New Roman" w:cs="Times New Roman"/>
          <w:sz w:val="28"/>
          <w:szCs w:val="28"/>
        </w:rPr>
        <w:t>которых</w:t>
      </w:r>
      <w:proofErr w:type="gramEnd"/>
      <w:r w:rsidRPr="00A20168">
        <w:rPr>
          <w:rFonts w:ascii="Times New Roman" w:hAnsi="Times New Roman" w:cs="Times New Roman"/>
          <w:sz w:val="28"/>
          <w:szCs w:val="28"/>
        </w:rPr>
        <w:t xml:space="preserve"> судом принято решение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 xml:space="preserve">об аннулировании действия разрешения по основаниям, предусмотренным пунктом 18 настоящего Порядка, вправе вновь представить заявление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о предоставлении разрешения не ранее чем через 1 год со дня вступления решения в законную силу.</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 xml:space="preserve">20. Аннулирование действия разрешения осуществляется </w:t>
      </w:r>
      <w:r w:rsidR="001F21B3" w:rsidRPr="00A20168">
        <w:rPr>
          <w:rFonts w:ascii="Times New Roman" w:hAnsi="Times New Roman" w:cs="Times New Roman"/>
          <w:sz w:val="28"/>
          <w:szCs w:val="28"/>
        </w:rPr>
        <w:br/>
      </w:r>
      <w:r w:rsidRPr="00A20168">
        <w:rPr>
          <w:rFonts w:ascii="Times New Roman" w:hAnsi="Times New Roman" w:cs="Times New Roman"/>
          <w:sz w:val="28"/>
          <w:szCs w:val="28"/>
        </w:rPr>
        <w:t>без взимания платы.</w:t>
      </w:r>
    </w:p>
    <w:p w:rsidR="00E62B5E" w:rsidRPr="00A20168" w:rsidRDefault="00E62B5E">
      <w:pPr>
        <w:pStyle w:val="ConsPlusNormal"/>
        <w:outlineLvl w:val="1"/>
        <w:rPr>
          <w:rFonts w:ascii="Times New Roman" w:hAnsi="Times New Roman" w:cs="Times New Roman"/>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0768BC" w:rsidRPr="00A20168" w:rsidRDefault="000768BC">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5C48CF">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Приложение 3</w:t>
      </w:r>
    </w:p>
    <w:p w:rsidR="00E62B5E" w:rsidRPr="00A20168" w:rsidRDefault="00BE50FC">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к постановлению Правительства</w:t>
      </w:r>
    </w:p>
    <w:p w:rsidR="00E62B5E" w:rsidRPr="00A20168" w:rsidRDefault="00BE50FC">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 xml:space="preserve">Ханты-Мансийского </w:t>
      </w:r>
    </w:p>
    <w:p w:rsidR="00E62B5E" w:rsidRPr="00A20168" w:rsidRDefault="00BE50FC">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 xml:space="preserve">автономного округа – Югры </w:t>
      </w:r>
    </w:p>
    <w:p w:rsidR="00E62B5E" w:rsidRPr="00A20168" w:rsidRDefault="00BE50FC">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от «___» _________ 2023 года № _____</w:t>
      </w: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BE50FC" w:rsidP="000768B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Порядок внесения изменений в региональный реестр перевозчиков легковым такси, внесения сведений в региональный реестр легковых такси, </w:t>
      </w:r>
    </w:p>
    <w:p w:rsidR="00E62B5E" w:rsidRPr="00A20168" w:rsidRDefault="00BE50FC" w:rsidP="000768B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их изменений и искл</w:t>
      </w:r>
      <w:r w:rsidR="004368BB" w:rsidRPr="00A20168">
        <w:rPr>
          <w:rFonts w:ascii="Times New Roman" w:hAnsi="Times New Roman" w:cs="Times New Roman"/>
          <w:sz w:val="28"/>
          <w:szCs w:val="28"/>
        </w:rPr>
        <w:t xml:space="preserve">ючения из указанного реестра, </w:t>
      </w:r>
      <w:r w:rsidRPr="00A20168">
        <w:rPr>
          <w:rFonts w:ascii="Times New Roman" w:hAnsi="Times New Roman" w:cs="Times New Roman"/>
          <w:sz w:val="28"/>
          <w:szCs w:val="28"/>
        </w:rPr>
        <w:t xml:space="preserve">внесения изменений </w:t>
      </w:r>
      <w:r w:rsidR="000768BC" w:rsidRPr="00A20168">
        <w:rPr>
          <w:rFonts w:ascii="Times New Roman" w:hAnsi="Times New Roman" w:cs="Times New Roman"/>
          <w:sz w:val="28"/>
          <w:szCs w:val="28"/>
        </w:rPr>
        <w:br/>
      </w:r>
      <w:r w:rsidRPr="00A20168">
        <w:rPr>
          <w:rFonts w:ascii="Times New Roman" w:hAnsi="Times New Roman" w:cs="Times New Roman"/>
          <w:sz w:val="28"/>
          <w:szCs w:val="28"/>
        </w:rPr>
        <w:t>в региональный реестр служб заказа легкового такси</w:t>
      </w:r>
    </w:p>
    <w:p w:rsidR="00E62B5E" w:rsidRPr="00A20168" w:rsidRDefault="00BE50FC" w:rsidP="000768B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 (далее – Порядок)</w:t>
      </w:r>
    </w:p>
    <w:p w:rsidR="00E62B5E" w:rsidRPr="00A20168" w:rsidRDefault="00E62B5E">
      <w:pPr>
        <w:pStyle w:val="ConsPlusNormal"/>
        <w:jc w:val="center"/>
        <w:outlineLvl w:val="1"/>
        <w:rPr>
          <w:rFonts w:ascii="Times New Roman" w:hAnsi="Times New Roman" w:cs="Times New Roman"/>
          <w:sz w:val="28"/>
          <w:szCs w:val="28"/>
        </w:rPr>
      </w:pPr>
    </w:p>
    <w:p w:rsidR="00E62B5E" w:rsidRPr="00A20168" w:rsidRDefault="00BE50F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w:t>
      </w:r>
      <w:r w:rsidR="004368BB"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внесения изменений в региональный реестр </w:t>
      </w:r>
    </w:p>
    <w:p w:rsidR="00E62B5E" w:rsidRPr="00A20168" w:rsidRDefault="00BE50F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перевозчиков легковым такси</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Реестр перевозчиков легковым такси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(далее – Реестр перевозчиков) осуществляется Службой.</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Реестр перевозчиков осуществляется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на основании заявления о внесении изменений в Реестр перевозчиков (далее – заявление) или уведомления о внесении изменений в Реестр перевозчиков по формам, утвержденным приказом Службы.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Внесение изменений в Реестр перевозчиков на основании заявления осуществляется в случае: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реорганизации юридического лица;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изменения знака обслуживания и (или) коммерческого обозначения перевозчика.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В заявлении о внесении изменений в Реестр перевозчиков указываются:</w:t>
      </w:r>
    </w:p>
    <w:p w:rsidR="00E62B5E" w:rsidRPr="00A20168" w:rsidRDefault="00BE50FC">
      <w:pPr>
        <w:pBdr>
          <w:top w:val="none" w:sz="4" w:space="0" w:color="000000"/>
          <w:left w:val="none" w:sz="4" w:space="0" w:color="000000"/>
          <w:bottom w:val="none" w:sz="4" w:space="0" w:color="000000"/>
          <w:right w:val="none" w:sz="4" w:space="0" w:color="000000"/>
        </w:pBdr>
        <w:ind w:firstLine="540"/>
        <w:jc w:val="both"/>
        <w:rPr>
          <w:sz w:val="28"/>
          <w:szCs w:val="28"/>
        </w:rPr>
      </w:pPr>
      <w:r w:rsidRPr="00A20168">
        <w:rPr>
          <w:color w:val="000000"/>
          <w:sz w:val="28"/>
          <w:szCs w:val="28"/>
        </w:rPr>
        <w:t xml:space="preserve">номер записи в региональном реестре перевозчиков легковым такси, содержащей сведения о предоставлении разрешения перевозчику; полное </w:t>
      </w:r>
      <w:r w:rsidR="0084266C" w:rsidRPr="00A20168">
        <w:rPr>
          <w:color w:val="000000"/>
          <w:sz w:val="28"/>
          <w:szCs w:val="28"/>
        </w:rPr>
        <w:br/>
      </w:r>
      <w:r w:rsidRPr="00A20168">
        <w:rPr>
          <w:color w:val="000000"/>
          <w:sz w:val="28"/>
          <w:szCs w:val="28"/>
        </w:rPr>
        <w:t xml:space="preserve">и сокращенное (при наличии) наименования юридического лица </w:t>
      </w:r>
      <w:r w:rsidR="0084266C" w:rsidRPr="00A20168">
        <w:rPr>
          <w:color w:val="000000"/>
          <w:sz w:val="28"/>
          <w:szCs w:val="28"/>
        </w:rPr>
        <w:br/>
      </w:r>
      <w:r w:rsidRPr="00A20168">
        <w:rPr>
          <w:color w:val="000000"/>
          <w:sz w:val="28"/>
          <w:szCs w:val="28"/>
        </w:rPr>
        <w:t xml:space="preserve">на русском языке; фамилия, имя, отчество (при наличии) </w:t>
      </w:r>
      <w:r w:rsidR="0084266C" w:rsidRPr="00A20168">
        <w:rPr>
          <w:color w:val="000000"/>
          <w:sz w:val="28"/>
          <w:szCs w:val="28"/>
        </w:rPr>
        <w:t>–</w:t>
      </w:r>
      <w:r w:rsidRPr="00A20168">
        <w:rPr>
          <w:color w:val="000000"/>
          <w:sz w:val="28"/>
          <w:szCs w:val="28"/>
        </w:rPr>
        <w:t xml:space="preserve"> индивидуального предпринимателя или физического лица; адрес и место нахождения юридического лица/адрес места жительства индивидуального предпринимателя; ОГРН/ОГРНИП; </w:t>
      </w:r>
      <w:proofErr w:type="gramStart"/>
      <w:r w:rsidRPr="00A20168">
        <w:rPr>
          <w:color w:val="000000"/>
          <w:sz w:val="28"/>
          <w:szCs w:val="28"/>
        </w:rPr>
        <w:t>измененные сведения о перевозчике или сведения о его правопреемнике (в случае реорганизации юридического лица); сведения о новых знаке обслуживания и (или) коммерческом обозначении перевозчика (в случае их изменения); способ направления заявителю выписки из регионального реестра перевозчиков легковым такси, предоставляемой заявителю; способ направления заявителю уведомления о решении, принятом Службой.</w:t>
      </w:r>
      <w:proofErr w:type="gramEnd"/>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5.</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К заявлению прилагаются следующие документы: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доверенность представителя заявителя, выданная в соответствии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lastRenderedPageBreak/>
        <w:t>с гражданским законодательством (в случае обращения с данным заявлением представителя заявителя);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копии документов, подтверждающих измененные сведения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о перевозчике или сведения о его правопреемнике (в случае реорганизации юридического лица) и (или) сведения о новом знаке обслуживания и (или) коммерческом обозначении перевозчика (в случае их изменения);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опись прилагаемых документов (в случае представления заявления на бумажном носителе).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6.</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Заявление представляется в течение 5 рабочих дней со дня наступления случая, предусмотренного пунктом </w:t>
      </w:r>
      <w:r w:rsidR="00D27B94" w:rsidRPr="00A20168">
        <w:rPr>
          <w:rFonts w:ascii="Times New Roman" w:hAnsi="Times New Roman" w:cs="Times New Roman"/>
          <w:sz w:val="28"/>
          <w:szCs w:val="28"/>
        </w:rPr>
        <w:t>3</w:t>
      </w:r>
      <w:r w:rsidRPr="00A20168">
        <w:rPr>
          <w:rFonts w:ascii="Times New Roman" w:hAnsi="Times New Roman" w:cs="Times New Roman"/>
          <w:sz w:val="28"/>
          <w:szCs w:val="28"/>
        </w:rPr>
        <w:t xml:space="preserve"> настоящего Порядка.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7.</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Реестр перевозчиков на основании уведомления осуществляется по форме, утвержденной приказом Службы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в случае: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изменения адреса и (или) места нахождения юридического лица;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изменения фамилии, имени, отчества (при наличии) индивидуального предпринимателя, физического лица;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замены водительского удостоверения физического лица;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изменения номера записи в региональном реестре легковых такси на территории автономного округа, содержащей сведения о легковом такси, используемом перевозчиком, или исключения сведений о таком легковом такси из указанного реестра;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5)</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заключения нового договора со службой заказа легкового такси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на территории автономного округа (для физических лиц).</w:t>
      </w:r>
    </w:p>
    <w:p w:rsidR="00E62B5E" w:rsidRPr="00A20168" w:rsidRDefault="00BE50FC">
      <w:pPr>
        <w:pStyle w:val="ConsPlusNormal"/>
        <w:ind w:firstLine="720"/>
        <w:jc w:val="both"/>
        <w:outlineLvl w:val="1"/>
        <w:rPr>
          <w:rStyle w:val="afc"/>
          <w:rFonts w:ascii="Times New Roman" w:hAnsi="Times New Roman" w:cs="Times New Roman"/>
        </w:rPr>
      </w:pPr>
      <w:r w:rsidRPr="00A20168">
        <w:rPr>
          <w:rFonts w:ascii="Times New Roman" w:hAnsi="Times New Roman" w:cs="Times New Roman"/>
          <w:sz w:val="28"/>
          <w:szCs w:val="28"/>
        </w:rPr>
        <w:t>8.</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К уведомлению прилагаются копии документов, подтверждающие необходимость внесения изменений, предусмотренных пунктом 7 настоящего Порядка. </w:t>
      </w:r>
    </w:p>
    <w:p w:rsidR="00E62B5E" w:rsidRPr="00A20168" w:rsidRDefault="00BE50FC">
      <w:pPr>
        <w:pBdr>
          <w:top w:val="none" w:sz="4" w:space="0" w:color="000000"/>
          <w:left w:val="none" w:sz="4" w:space="0" w:color="000000"/>
          <w:bottom w:val="none" w:sz="4" w:space="0" w:color="000000"/>
          <w:right w:val="none" w:sz="4" w:space="0" w:color="000000"/>
        </w:pBdr>
        <w:ind w:firstLine="720"/>
        <w:jc w:val="both"/>
        <w:rPr>
          <w:color w:val="000000"/>
        </w:rPr>
      </w:pPr>
      <w:r w:rsidRPr="00A20168">
        <w:rPr>
          <w:sz w:val="28"/>
          <w:szCs w:val="28"/>
        </w:rPr>
        <w:t>9.</w:t>
      </w:r>
      <w:r w:rsidR="0084266C" w:rsidRPr="00A20168">
        <w:rPr>
          <w:sz w:val="28"/>
          <w:szCs w:val="28"/>
        </w:rPr>
        <w:t> </w:t>
      </w:r>
      <w:r w:rsidRPr="00A20168">
        <w:rPr>
          <w:sz w:val="28"/>
          <w:szCs w:val="28"/>
        </w:rPr>
        <w:t>Представление заявителем заявления или уведомления о внесении изменений в Реестр перевозчиков, прием и рассмотрение осуществляются в соответствии с порядком, утвержденным приказом Службы.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10.</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представляется в течение 5 рабочих дней со дня наступления случая, предусмотренного пунктом 7 настоящего Порядка.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11.</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заявителем представлены недостоверные сведения, Служба принимает решение об отказе во внесении изменений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в Реестр перевозчиков.</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12.</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Срок рассмотрения заявления</w:t>
      </w:r>
      <w:r w:rsidR="00FB1C39" w:rsidRPr="00A20168">
        <w:rPr>
          <w:rFonts w:ascii="Times New Roman" w:hAnsi="Times New Roman" w:cs="Times New Roman"/>
          <w:sz w:val="28"/>
          <w:szCs w:val="28"/>
        </w:rPr>
        <w:t xml:space="preserve"> или уведомления</w:t>
      </w:r>
      <w:r w:rsidRPr="00A20168">
        <w:rPr>
          <w:rFonts w:ascii="Times New Roman" w:hAnsi="Times New Roman" w:cs="Times New Roman"/>
          <w:sz w:val="28"/>
          <w:szCs w:val="28"/>
        </w:rPr>
        <w:t xml:space="preserve"> о внесении изменений в Реестр перевозчиков составляет 3 рабочих дня со дня приема заявления. </w:t>
      </w:r>
    </w:p>
    <w:p w:rsidR="00E62B5E" w:rsidRPr="00A20168" w:rsidRDefault="00BE50FC" w:rsidP="0084266C">
      <w:pPr>
        <w:pStyle w:val="ConsPlusNormal"/>
        <w:ind w:firstLine="709"/>
        <w:jc w:val="both"/>
        <w:outlineLvl w:val="1"/>
        <w:rPr>
          <w:rFonts w:ascii="Times New Roman" w:hAnsi="Times New Roman" w:cs="Times New Roman"/>
          <w:sz w:val="28"/>
          <w:szCs w:val="28"/>
        </w:rPr>
      </w:pPr>
      <w:r w:rsidRPr="00A20168">
        <w:rPr>
          <w:rFonts w:ascii="Times New Roman" w:hAnsi="Times New Roman" w:cs="Times New Roman"/>
          <w:sz w:val="28"/>
          <w:szCs w:val="28"/>
        </w:rPr>
        <w:t>13.</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Реестр перевозчиков осуществляется Службой в день принятия решения о внесении данных изменений. Внесение изменения в Реестр перевозчиков в связи с изменением номера записи в региональном реестре легковых такси, содержащей сведения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о легковом такси, используемом перевозчиком, или исключением сведений о таком легковом такси из регионального реестра легковых такси осуществляется Службой одновременно с внесением соответствующего изменения в региональный реестр легковых такси.</w:t>
      </w:r>
    </w:p>
    <w:p w:rsidR="00E62B5E" w:rsidRPr="00A20168" w:rsidRDefault="00BE50FC" w:rsidP="0084266C">
      <w:pPr>
        <w:pStyle w:val="ConsPlusNormal"/>
        <w:ind w:firstLine="709"/>
        <w:jc w:val="both"/>
        <w:outlineLvl w:val="1"/>
        <w:rPr>
          <w:rFonts w:ascii="Times New Roman" w:hAnsi="Times New Roman" w:cs="Times New Roman"/>
          <w:sz w:val="28"/>
          <w:szCs w:val="28"/>
        </w:rPr>
      </w:pPr>
      <w:r w:rsidRPr="00A20168">
        <w:rPr>
          <w:rFonts w:ascii="Times New Roman" w:hAnsi="Times New Roman" w:cs="Times New Roman"/>
          <w:sz w:val="28"/>
          <w:szCs w:val="28"/>
        </w:rPr>
        <w:lastRenderedPageBreak/>
        <w:t>14.</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Внесение изменений в Реестр перевозчиков осуществляется без взимания платы.</w:t>
      </w:r>
    </w:p>
    <w:p w:rsidR="00E62B5E" w:rsidRPr="00A20168" w:rsidRDefault="00E62B5E">
      <w:pPr>
        <w:pStyle w:val="ConsPlusNormal"/>
        <w:outlineLvl w:val="1"/>
        <w:rPr>
          <w:rFonts w:ascii="Times New Roman" w:hAnsi="Times New Roman" w:cs="Times New Roman"/>
          <w:sz w:val="28"/>
          <w:szCs w:val="28"/>
        </w:rPr>
      </w:pPr>
    </w:p>
    <w:p w:rsidR="00E62B5E" w:rsidRPr="00A20168" w:rsidRDefault="00BE50FC">
      <w:pPr>
        <w:pStyle w:val="ConsPlusNormal"/>
        <w:jc w:val="center"/>
        <w:outlineLvl w:val="1"/>
      </w:pPr>
      <w:r w:rsidRPr="00A20168">
        <w:rPr>
          <w:rFonts w:ascii="Times New Roman" w:hAnsi="Times New Roman" w:cs="Times New Roman"/>
          <w:sz w:val="28"/>
          <w:szCs w:val="28"/>
          <w:lang w:val="en-US"/>
        </w:rPr>
        <w:t>II</w:t>
      </w:r>
      <w:r w:rsidRPr="00A20168">
        <w:rPr>
          <w:rFonts w:ascii="Times New Roman" w:hAnsi="Times New Roman" w:cs="Times New Roman"/>
          <w:sz w:val="28"/>
          <w:szCs w:val="28"/>
        </w:rPr>
        <w:t>.</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внесения сведений в региональный реестр легковых такси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их изменений и исключения из указанного реестра</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pPr>
        <w:pStyle w:val="ConsPlusNormal"/>
        <w:ind w:firstLine="720"/>
        <w:jc w:val="both"/>
        <w:outlineLvl w:val="1"/>
      </w:pPr>
      <w:r w:rsidRPr="00A20168">
        <w:rPr>
          <w:rFonts w:ascii="Times New Roman" w:hAnsi="Times New Roman" w:cs="Times New Roman"/>
          <w:sz w:val="28"/>
          <w:szCs w:val="28"/>
        </w:rPr>
        <w:t>15.</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сведений в региональный реестр легковых такси,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их изменение и исключение из Реестра легковых такси (далее – Реестр легковых такси) осуществляется Службой.</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16.</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 внесении сведений в Реестр легковых такси представляется заявителем, который является владельцем транспортного средства по форме, утвержденной приказом Службы в котором указываются:</w:t>
      </w:r>
    </w:p>
    <w:p w:rsidR="00E62B5E" w:rsidRPr="00A20168" w:rsidRDefault="00BE50FC">
      <w:pPr>
        <w:pBdr>
          <w:top w:val="none" w:sz="4" w:space="0" w:color="000000"/>
          <w:left w:val="none" w:sz="4" w:space="0" w:color="000000"/>
          <w:bottom w:val="none" w:sz="4" w:space="0" w:color="000000"/>
          <w:right w:val="none" w:sz="4" w:space="0" w:color="000000"/>
        </w:pBdr>
        <w:ind w:firstLine="540"/>
        <w:jc w:val="both"/>
        <w:rPr>
          <w:sz w:val="28"/>
          <w:szCs w:val="28"/>
        </w:rPr>
      </w:pPr>
      <w:proofErr w:type="gramStart"/>
      <w:r w:rsidRPr="00A20168">
        <w:rPr>
          <w:color w:val="000000"/>
          <w:sz w:val="28"/>
          <w:szCs w:val="28"/>
        </w:rPr>
        <w:t xml:space="preserve">марка, модель и государственный регистрационный номер транспортного средства; идентификационный номер транспортного средства либо идентификационный номер его основного компонента </w:t>
      </w:r>
      <w:r w:rsidR="0084266C" w:rsidRPr="00A20168">
        <w:rPr>
          <w:color w:val="000000"/>
          <w:sz w:val="28"/>
          <w:szCs w:val="28"/>
        </w:rPr>
        <w:br/>
      </w:r>
      <w:r w:rsidRPr="00A20168">
        <w:rPr>
          <w:color w:val="000000"/>
          <w:sz w:val="28"/>
          <w:szCs w:val="28"/>
        </w:rPr>
        <w:t xml:space="preserve">в случае, если указанное транспортное средство не имеет идентификационного номера транспортного средства; полное </w:t>
      </w:r>
      <w:r w:rsidR="0084266C" w:rsidRPr="00A20168">
        <w:rPr>
          <w:color w:val="000000"/>
          <w:sz w:val="28"/>
          <w:szCs w:val="28"/>
        </w:rPr>
        <w:br/>
      </w:r>
      <w:r w:rsidRPr="00A20168">
        <w:rPr>
          <w:color w:val="000000"/>
          <w:sz w:val="28"/>
          <w:szCs w:val="28"/>
        </w:rPr>
        <w:t>и сокращенное (при наличии) наименования юридического лица, имеющего на праве собственности или ином законном основании транспортное средство, на русском языке;</w:t>
      </w:r>
      <w:proofErr w:type="gramEnd"/>
      <w:r w:rsidRPr="00A20168">
        <w:rPr>
          <w:color w:val="000000"/>
          <w:sz w:val="28"/>
          <w:szCs w:val="28"/>
        </w:rPr>
        <w:t xml:space="preserve"> </w:t>
      </w:r>
      <w:proofErr w:type="gramStart"/>
      <w:r w:rsidRPr="00A20168">
        <w:rPr>
          <w:color w:val="000000"/>
          <w:sz w:val="28"/>
          <w:szCs w:val="28"/>
        </w:rPr>
        <w:t>адрес и место нахождения, государственный регистрационный номер записи о создании юридического лица; фамилия, имя, отчество (при наличии) индивидуального предпринимателя, имеющего на праве собственности или ином законном основании транспортное средство; фамилия, имя, отчество (при наличии) физического лица, имеющего на праве собственности или ином законном основании транспортное средство;</w:t>
      </w:r>
      <w:r w:rsidRPr="00A20168">
        <w:rPr>
          <w:sz w:val="28"/>
          <w:szCs w:val="28"/>
        </w:rPr>
        <w:t xml:space="preserve"> ОГРН/ОГРНИП; </w:t>
      </w:r>
      <w:r w:rsidRPr="00A20168">
        <w:rPr>
          <w:color w:val="000000"/>
          <w:sz w:val="28"/>
          <w:szCs w:val="28"/>
        </w:rPr>
        <w:t>номер и дата выдачи свидетельства о регистрации транспортного средства;</w:t>
      </w:r>
      <w:proofErr w:type="gramEnd"/>
      <w:r w:rsidRPr="00A20168">
        <w:rPr>
          <w:color w:val="000000"/>
          <w:sz w:val="28"/>
          <w:szCs w:val="28"/>
        </w:rPr>
        <w:t xml:space="preserve"> </w:t>
      </w:r>
      <w:proofErr w:type="gramStart"/>
      <w:r w:rsidRPr="00A20168">
        <w:rPr>
          <w:color w:val="000000"/>
          <w:sz w:val="28"/>
          <w:szCs w:val="28"/>
        </w:rPr>
        <w:t xml:space="preserve">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w:t>
      </w:r>
      <w:r w:rsidR="0084266C" w:rsidRPr="00A20168">
        <w:rPr>
          <w:color w:val="000000"/>
          <w:sz w:val="28"/>
          <w:szCs w:val="28"/>
        </w:rPr>
        <w:br/>
      </w:r>
      <w:r w:rsidRPr="00A20168">
        <w:rPr>
          <w:color w:val="000000"/>
          <w:sz w:val="28"/>
          <w:szCs w:val="28"/>
        </w:rPr>
        <w:t xml:space="preserve">не принадлежит юридическому лицу, индивидуальному предпринимателю или физическому лицу на праве собственности), номер указанного договора; фотографическое изображение транспортного средства в случае, если обязанность представления такого изображения, а также требования </w:t>
      </w:r>
      <w:r w:rsidR="0084266C" w:rsidRPr="00A20168">
        <w:rPr>
          <w:color w:val="000000"/>
          <w:sz w:val="28"/>
          <w:szCs w:val="28"/>
        </w:rPr>
        <w:br/>
      </w:r>
      <w:r w:rsidRPr="00A20168">
        <w:rPr>
          <w:color w:val="000000"/>
          <w:sz w:val="28"/>
          <w:szCs w:val="28"/>
        </w:rPr>
        <w:t>к такому изображению установлены нормативным правовым актом автономного округа.</w:t>
      </w:r>
      <w:proofErr w:type="gramEnd"/>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17.</w:t>
      </w:r>
      <w:r w:rsidR="0084266C" w:rsidRPr="00A20168">
        <w:rPr>
          <w:rFonts w:ascii="Times New Roman" w:hAnsi="Times New Roman" w:cs="Times New Roman"/>
          <w:sz w:val="28"/>
          <w:szCs w:val="28"/>
        </w:rPr>
        <w:t> </w:t>
      </w:r>
      <w:r w:rsidRPr="00A20168">
        <w:rPr>
          <w:rFonts w:ascii="Times New Roman" w:hAnsi="Times New Roman" w:cs="Times New Roman"/>
          <w:sz w:val="28"/>
          <w:szCs w:val="28"/>
        </w:rPr>
        <w:t>К уведомлению о внесении сведений в реестр легковых такси прилагаются: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копия свидетельства о регистрации транспортного средства;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 xml:space="preserve">копия договора, подтверждающего право владения и пользования транспортным средством (в случае, если транспортное средство </w:t>
      </w:r>
      <w:r w:rsidR="0084266C" w:rsidRPr="00A20168">
        <w:rPr>
          <w:rFonts w:ascii="Times New Roman" w:hAnsi="Times New Roman" w:cs="Times New Roman"/>
          <w:sz w:val="28"/>
          <w:szCs w:val="28"/>
        </w:rPr>
        <w:br/>
      </w:r>
      <w:r w:rsidRPr="00A20168">
        <w:rPr>
          <w:rFonts w:ascii="Times New Roman" w:hAnsi="Times New Roman" w:cs="Times New Roman"/>
          <w:sz w:val="28"/>
          <w:szCs w:val="28"/>
        </w:rPr>
        <w:t>не принадлежит заявителю на праве собственности</w:t>
      </w:r>
      <w:proofErr w:type="gramStart"/>
      <w:r w:rsidRPr="00A20168">
        <w:rPr>
          <w:rFonts w:ascii="Times New Roman" w:hAnsi="Times New Roman" w:cs="Times New Roman"/>
          <w:sz w:val="28"/>
          <w:szCs w:val="28"/>
        </w:rPr>
        <w:t>);.</w:t>
      </w:r>
      <w:proofErr w:type="gramEnd"/>
    </w:p>
    <w:p w:rsidR="00BE50FC"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 xml:space="preserve">18. Уведомление о внесении изменений в Реестр легковых такси представляется по форме, утвержденной приказом Службы. </w:t>
      </w:r>
    </w:p>
    <w:p w:rsidR="00E62B5E" w:rsidRPr="00A20168" w:rsidRDefault="00BE50FC">
      <w:pPr>
        <w:pStyle w:val="ConsPlusNormal"/>
        <w:ind w:firstLine="720"/>
        <w:jc w:val="both"/>
        <w:outlineLvl w:val="1"/>
      </w:pPr>
      <w:r w:rsidRPr="00A20168">
        <w:rPr>
          <w:rFonts w:ascii="Times New Roman" w:hAnsi="Times New Roman" w:cs="Times New Roman"/>
          <w:sz w:val="28"/>
          <w:szCs w:val="28"/>
        </w:rPr>
        <w:lastRenderedPageBreak/>
        <w:t>К уведомлению прилагаются копии документов, подтверждающих необходимость внесения таких изменений.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 xml:space="preserve">19. Уведомление о внесении изменений в Реестр легковых такси </w:t>
      </w:r>
      <w:r w:rsidRPr="00A20168">
        <w:rPr>
          <w:rFonts w:ascii="Times New Roman" w:hAnsi="Times New Roman" w:cs="Times New Roman"/>
          <w:sz w:val="28"/>
          <w:szCs w:val="28"/>
        </w:rPr>
        <w:br/>
        <w:t>и прилагаемые к нему копии документов заявитель представляет в течение 5 рабочих дней со дня изменения таких сведений.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20. Исключение сведений о транспортном средстве из Реестра легковых такси осуществляется в случае: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 xml:space="preserve">1) поступления от собственника (арендодателя) транспортного средства, используемого перевозчиком в качестве легкового такси, сведений о прекращении у перевозчика права владения указанным транспортным средством. </w:t>
      </w:r>
      <w:proofErr w:type="gramStart"/>
      <w:r w:rsidRPr="00A20168">
        <w:rPr>
          <w:rFonts w:ascii="Times New Roman" w:hAnsi="Times New Roman" w:cs="Times New Roman"/>
          <w:sz w:val="28"/>
          <w:szCs w:val="28"/>
        </w:rPr>
        <w:t>Данные сведения должны быть подтверждены собственником (арендодателем) транспортного средства посредством представления копии документа, подтверждающего право собственности или иное законное основание владения указанным транспортным средством, копии документа, удостоверяющего личность собственника (арендодателя) транспортного средства, либо заверенной юридическим лицом копии документа, удостоверяющего личность представителя юридического лица, и копии документа, подтверждающего полномочия представителя юридического лица действовать от имени этого юридического лица;</w:t>
      </w:r>
      <w:proofErr w:type="gramEnd"/>
    </w:p>
    <w:p w:rsidR="00E62B5E" w:rsidRPr="00A20168" w:rsidRDefault="00BE50FC">
      <w:pPr>
        <w:pStyle w:val="ConsPlusNormal"/>
        <w:ind w:firstLine="720"/>
        <w:jc w:val="both"/>
        <w:outlineLvl w:val="1"/>
      </w:pPr>
      <w:r w:rsidRPr="00A20168">
        <w:rPr>
          <w:rFonts w:ascii="Times New Roman" w:hAnsi="Times New Roman" w:cs="Times New Roman"/>
          <w:sz w:val="28"/>
          <w:szCs w:val="28"/>
        </w:rPr>
        <w:t>2) поступления сведений о снятии с государственного учета, прекращении регистрации транспортного средства, используемого перевозчиком в качестве легкового такси, либо об изменении собственника (владельца) указанного транспортного средства;</w:t>
      </w:r>
    </w:p>
    <w:p w:rsidR="00E62B5E" w:rsidRPr="00A20168" w:rsidRDefault="00BE50FC">
      <w:pPr>
        <w:pStyle w:val="ConsPlusNormal"/>
        <w:ind w:firstLine="720"/>
        <w:jc w:val="both"/>
        <w:outlineLvl w:val="1"/>
      </w:pPr>
      <w:proofErr w:type="gramStart"/>
      <w:r w:rsidRPr="00A20168">
        <w:rPr>
          <w:rFonts w:ascii="Times New Roman" w:hAnsi="Times New Roman" w:cs="Times New Roman"/>
          <w:sz w:val="28"/>
          <w:szCs w:val="28"/>
        </w:rPr>
        <w:t xml:space="preserve">3) нарушения исполнителем по договору об обеспечении осуществления деятельности по перевозке пассажиров и багажа легковым такси любого из требований, предусмотренных пунктами 3 – 5 части 1 статьи 13 Федерального закона от 29 декабря 2022 года № 580-ФЗ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 xml:space="preserve">«Об организации перевозок пассажиров и багажа легковым такси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в Российской Федерации, о внесении изменений в отдельные законодательные акты Российской Федерации и о признании утратившими силу</w:t>
      </w:r>
      <w:proofErr w:type="gramEnd"/>
      <w:r w:rsidRPr="00A20168">
        <w:rPr>
          <w:rFonts w:ascii="Times New Roman" w:hAnsi="Times New Roman" w:cs="Times New Roman"/>
          <w:sz w:val="28"/>
          <w:szCs w:val="28"/>
        </w:rPr>
        <w:t xml:space="preserve"> отдельных положений законодательных актов Российской Федерации» (далее – Федеральный закон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4)</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выявления Службой недостоверных сведений в уведомлении, предусмотренном пунктами 1</w:t>
      </w:r>
      <w:r w:rsidR="00FB1C39" w:rsidRPr="00A20168">
        <w:rPr>
          <w:rFonts w:ascii="Times New Roman" w:hAnsi="Times New Roman" w:cs="Times New Roman"/>
          <w:sz w:val="28"/>
          <w:szCs w:val="28"/>
        </w:rPr>
        <w:t>6</w:t>
      </w:r>
      <w:r w:rsidRPr="00A20168">
        <w:rPr>
          <w:rFonts w:ascii="Times New Roman" w:hAnsi="Times New Roman" w:cs="Times New Roman"/>
          <w:sz w:val="28"/>
          <w:szCs w:val="28"/>
        </w:rPr>
        <w:t xml:space="preserve"> и 17 настоящего Порядка;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5)</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представления заявителем, который является собственником (владельцем) транспортного средства, уведомления об исключении сведений из Реестра легковых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6)</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отсутствия договора гражданской ответственности владельца транспортного средства для перевозок легковым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7)</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неисполнения предписания Службы об устранении нарушения требований к легковым такси, предусмотренных статьей 9 Федерального закона № 580-ФЗ.</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21.</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 xml:space="preserve">Служба в течение 5 рабочих дней со дня получения сведений, указанных в подпунктах 1 и 2 пункта </w:t>
      </w:r>
      <w:r w:rsidR="00FB1C39" w:rsidRPr="00A20168">
        <w:rPr>
          <w:rFonts w:ascii="Times New Roman" w:hAnsi="Times New Roman" w:cs="Times New Roman"/>
          <w:sz w:val="28"/>
          <w:szCs w:val="28"/>
        </w:rPr>
        <w:t>20</w:t>
      </w:r>
      <w:r w:rsidRPr="00A20168">
        <w:rPr>
          <w:rFonts w:ascii="Times New Roman" w:hAnsi="Times New Roman" w:cs="Times New Roman"/>
          <w:sz w:val="28"/>
          <w:szCs w:val="28"/>
        </w:rPr>
        <w:t xml:space="preserve"> настоящего Порядка, </w:t>
      </w:r>
      <w:r w:rsidRPr="00A20168">
        <w:rPr>
          <w:rFonts w:ascii="Times New Roman" w:hAnsi="Times New Roman" w:cs="Times New Roman"/>
          <w:sz w:val="28"/>
          <w:szCs w:val="28"/>
        </w:rPr>
        <w:lastRenderedPageBreak/>
        <w:t xml:space="preserve">осуществляет проверку сведений и принимает решение об исключении сведений о транспортном средстве из Реестра легковых такси или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об отказе в исключении этих сведений.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22.</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Внесение сведений в Реестр легковых такси, их изменение или исключение из указанного реестра на основании уведомления владельца транспортного средства осуществляется Службой в течение 1 рабочего дня со дня получения уведомления.</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23.</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Решение об отказе во внесении изменений в Реестр легковых такси принимается в случае представления заявителем недостоверных сведений.</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24.</w:t>
      </w:r>
      <w:r w:rsidR="00541A64"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В случае исключения сведений о транспортном средстве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из Реестра легковых такси на основании решения Службы в случаях, предусмотренных подпунктами 3 и 4 пункта 20 настоящего Порядка, владелец транспортного средства вправе представить заявление о внесении изменений в Реестр легковых такси в отношении данного транспортного средства по истечении 180 дней со дня принятия Службой такого решения.</w:t>
      </w:r>
      <w:proofErr w:type="gramEnd"/>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25.</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 xml:space="preserve">Представление заявителем уведомления о внесении сведений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в Реестр перевозчиков, их изменений прием и рассмотрение осуществляются в соответствии с порядком, утвержденным приказом Службы.</w:t>
      </w:r>
    </w:p>
    <w:p w:rsidR="00E62B5E" w:rsidRPr="00A20168" w:rsidRDefault="00BE50FC">
      <w:pPr>
        <w:pStyle w:val="ConsPlusNormal"/>
        <w:ind w:firstLine="720"/>
        <w:jc w:val="both"/>
        <w:outlineLvl w:val="1"/>
        <w:rPr>
          <w:rFonts w:ascii="Times New Roman" w:hAnsi="Times New Roman" w:cs="Times New Roman"/>
        </w:rPr>
      </w:pPr>
      <w:r w:rsidRPr="00A20168">
        <w:rPr>
          <w:rFonts w:ascii="Times New Roman" w:hAnsi="Times New Roman" w:cs="Times New Roman"/>
          <w:sz w:val="28"/>
          <w:szCs w:val="28"/>
        </w:rPr>
        <w:t>26.</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сведений в Реестр легковых такси, их изменение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и исключение из Реестра легковых такси осуществляются без взимания платы.</w:t>
      </w:r>
    </w:p>
    <w:p w:rsidR="00E62B5E" w:rsidRPr="00A20168" w:rsidRDefault="00E62B5E">
      <w:pPr>
        <w:pStyle w:val="ConsPlusNormal"/>
        <w:outlineLvl w:val="1"/>
        <w:rPr>
          <w:rFonts w:ascii="Times New Roman" w:hAnsi="Times New Roman" w:cs="Times New Roman"/>
          <w:sz w:val="28"/>
          <w:szCs w:val="28"/>
        </w:rPr>
      </w:pPr>
    </w:p>
    <w:p w:rsidR="00E62B5E" w:rsidRPr="00A20168" w:rsidRDefault="00BE50FC" w:rsidP="00541A64">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III</w:t>
      </w:r>
      <w:r w:rsidRPr="00A20168">
        <w:rPr>
          <w:rFonts w:ascii="Times New Roman" w:hAnsi="Times New Roman" w:cs="Times New Roman"/>
          <w:sz w:val="28"/>
          <w:szCs w:val="28"/>
        </w:rPr>
        <w:t>.</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внесения изменений в региональный реестр служб заказа легкового такси </w:t>
      </w:r>
    </w:p>
    <w:p w:rsidR="00E62B5E" w:rsidRPr="00A20168" w:rsidRDefault="00E62B5E">
      <w:pPr>
        <w:pStyle w:val="ConsPlusNormal"/>
        <w:jc w:val="center"/>
        <w:outlineLvl w:val="1"/>
        <w:rPr>
          <w:rFonts w:ascii="Times New Roman" w:hAnsi="Times New Roman" w:cs="Times New Roman"/>
          <w:sz w:val="28"/>
          <w:szCs w:val="28"/>
        </w:rPr>
      </w:pPr>
    </w:p>
    <w:p w:rsidR="00E62B5E" w:rsidRPr="00A20168" w:rsidRDefault="00BE50FC">
      <w:pPr>
        <w:pStyle w:val="ConsPlusNormal"/>
        <w:ind w:firstLine="720"/>
        <w:jc w:val="both"/>
        <w:outlineLvl w:val="1"/>
      </w:pPr>
      <w:r w:rsidRPr="00A20168">
        <w:rPr>
          <w:rFonts w:ascii="Times New Roman" w:hAnsi="Times New Roman" w:cs="Times New Roman"/>
          <w:sz w:val="28"/>
          <w:szCs w:val="28"/>
        </w:rPr>
        <w:t>27.</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Внесение изменений в региональный реестр служб заказа легкового такси (далее – Реестр служб заказа) осуществляется Службой.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28.</w:t>
      </w:r>
      <w:r w:rsidR="00541A64"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Реестр служб заказа осуществляется </w:t>
      </w:r>
      <w:r w:rsidR="00541A64" w:rsidRPr="00A20168">
        <w:rPr>
          <w:rFonts w:ascii="Times New Roman" w:hAnsi="Times New Roman" w:cs="Times New Roman"/>
          <w:sz w:val="28"/>
          <w:szCs w:val="28"/>
        </w:rPr>
        <w:br/>
      </w:r>
      <w:r w:rsidRPr="00A20168">
        <w:rPr>
          <w:rFonts w:ascii="Times New Roman" w:hAnsi="Times New Roman" w:cs="Times New Roman"/>
          <w:sz w:val="28"/>
          <w:szCs w:val="28"/>
        </w:rPr>
        <w:t>в случае: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реорганизации юридического лица;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изменения наименования юридического лица;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 xml:space="preserve">изменения адреса и (или) места нахождения юридического лица </w:t>
      </w:r>
      <w:r w:rsidR="009B4362" w:rsidRPr="00A20168">
        <w:rPr>
          <w:rFonts w:ascii="Times New Roman" w:hAnsi="Times New Roman" w:cs="Times New Roman"/>
          <w:sz w:val="28"/>
          <w:szCs w:val="28"/>
        </w:rPr>
        <w:br/>
      </w:r>
      <w:r w:rsidRPr="00A20168">
        <w:rPr>
          <w:rFonts w:ascii="Times New Roman" w:hAnsi="Times New Roman" w:cs="Times New Roman"/>
          <w:sz w:val="28"/>
          <w:szCs w:val="28"/>
        </w:rPr>
        <w:t>в пределах территории субъекта Российской Федерации, уполномоченным органом которого принято решение о предоставлении разрешения, а также создания филиала (представительства) при наличии в пределах территории субъекта Российской Федерации, изменения его адреса и (или) места нахождения либо прекращения действия;</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4)</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изменения фамилии, имени и отчества (при наличии) индивидуального предпринимателя, осуществляющего деятельность службы заказа легкового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5)</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изменения места жительства индивидуального предпринимателя, осуществляющего деятельность службы заказа легкового такси;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6)</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 xml:space="preserve">изменения способов приема и передачи заказов легкового такси </w:t>
      </w:r>
      <w:r w:rsidRPr="00A20168">
        <w:rPr>
          <w:rFonts w:ascii="Times New Roman" w:hAnsi="Times New Roman" w:cs="Times New Roman"/>
          <w:sz w:val="28"/>
          <w:szCs w:val="28"/>
        </w:rPr>
        <w:lastRenderedPageBreak/>
        <w:t>(обеспечения доступа к информации);</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7)</w:t>
      </w:r>
      <w:r w:rsidR="009B4362" w:rsidRPr="00A20168">
        <w:rPr>
          <w:rFonts w:ascii="Times New Roman" w:hAnsi="Times New Roman" w:cs="Times New Roman"/>
          <w:sz w:val="28"/>
          <w:szCs w:val="28"/>
        </w:rPr>
        <w:t> </w:t>
      </w:r>
      <w:r w:rsidRPr="00A20168">
        <w:rPr>
          <w:rFonts w:ascii="Times New Roman" w:hAnsi="Times New Roman" w:cs="Times New Roman"/>
          <w:sz w:val="28"/>
          <w:szCs w:val="28"/>
        </w:rPr>
        <w:t xml:space="preserve">изменения адреса сайта службы заказа легкового такси </w:t>
      </w:r>
      <w:r w:rsidR="009B4362" w:rsidRPr="00A20168">
        <w:rPr>
          <w:rFonts w:ascii="Times New Roman" w:hAnsi="Times New Roman" w:cs="Times New Roman"/>
          <w:sz w:val="28"/>
          <w:szCs w:val="28"/>
        </w:rPr>
        <w:br/>
      </w:r>
      <w:r w:rsidRPr="00A20168">
        <w:rPr>
          <w:rFonts w:ascii="Times New Roman" w:hAnsi="Times New Roman" w:cs="Times New Roman"/>
          <w:sz w:val="28"/>
          <w:szCs w:val="28"/>
        </w:rPr>
        <w:t>в информационно-телекоммуникационной сети Интернет;</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8)</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изменения знака обслуживания и (или) коммерческого обозначения службы заказа легкового такси.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29.</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внесении изменений в Реестр служб заказа представляется по форме, утвержденной приказом Службы в котором указываются:</w:t>
      </w:r>
    </w:p>
    <w:p w:rsidR="00E62B5E" w:rsidRPr="00A20168" w:rsidRDefault="00BE50FC">
      <w:pPr>
        <w:pBdr>
          <w:top w:val="none" w:sz="4" w:space="0" w:color="000000"/>
          <w:left w:val="none" w:sz="4" w:space="0" w:color="000000"/>
          <w:bottom w:val="none" w:sz="4" w:space="0" w:color="000000"/>
          <w:right w:val="none" w:sz="4" w:space="0" w:color="000000"/>
        </w:pBdr>
        <w:ind w:firstLine="540"/>
        <w:jc w:val="both"/>
        <w:rPr>
          <w:sz w:val="28"/>
          <w:szCs w:val="28"/>
        </w:rPr>
      </w:pPr>
      <w:r w:rsidRPr="00A20168">
        <w:rPr>
          <w:color w:val="000000"/>
          <w:sz w:val="28"/>
          <w:szCs w:val="28"/>
        </w:rPr>
        <w:t>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 измененные сведения о службе заказа легкового такси или сведения о его правопреемнике (в случае реорганизации юридического лица).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30.</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К заявлению о внесении изменений в Реестр служб заказа прилагаются следующие документы:</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1)</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 xml:space="preserve">доверенность представителя заявителя, выданная в соответствии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с гражданским законодательством (в случае обращения с данным заявлением представителя заявителя);</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копии документов, подтверждающих необходимость внесения изменений в Реестр служб заказа;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опись прилагаемых документов (в случае представления заявления на бумажном носителе).</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31.</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Заявление о внесении изменений в Реестр служб заказа представляется в течение 5 рабочих дней со дня наступления случая, предусмотренного пунктом 2</w:t>
      </w:r>
      <w:r w:rsidR="00FB1C39" w:rsidRPr="00A20168">
        <w:rPr>
          <w:rFonts w:ascii="Times New Roman" w:hAnsi="Times New Roman" w:cs="Times New Roman"/>
          <w:sz w:val="28"/>
          <w:szCs w:val="28"/>
        </w:rPr>
        <w:t>8</w:t>
      </w:r>
      <w:r w:rsidRPr="00A20168">
        <w:rPr>
          <w:rFonts w:ascii="Times New Roman" w:hAnsi="Times New Roman" w:cs="Times New Roman"/>
          <w:sz w:val="28"/>
          <w:szCs w:val="28"/>
        </w:rPr>
        <w:t xml:space="preserve"> настоящего Порядка.</w:t>
      </w:r>
    </w:p>
    <w:p w:rsidR="00E62B5E" w:rsidRPr="00A20168" w:rsidRDefault="00BE50FC">
      <w:pPr>
        <w:pStyle w:val="ConsPlusNormal"/>
        <w:ind w:firstLine="720"/>
        <w:jc w:val="both"/>
        <w:outlineLvl w:val="1"/>
        <w:rPr>
          <w:rFonts w:ascii="Times New Roman" w:hAnsi="Times New Roman" w:cs="Times New Roman"/>
          <w:sz w:val="28"/>
          <w:szCs w:val="28"/>
        </w:rPr>
      </w:pPr>
      <w:bookmarkStart w:id="1" w:name="_GoBack"/>
      <w:bookmarkEnd w:id="1"/>
      <w:r w:rsidRPr="00A20168">
        <w:rPr>
          <w:rFonts w:ascii="Times New Roman" w:hAnsi="Times New Roman" w:cs="Times New Roman"/>
          <w:sz w:val="28"/>
          <w:szCs w:val="28"/>
        </w:rPr>
        <w:t>3</w:t>
      </w:r>
      <w:r w:rsidR="00FB1C39" w:rsidRPr="00A20168">
        <w:rPr>
          <w:rFonts w:ascii="Times New Roman" w:hAnsi="Times New Roman" w:cs="Times New Roman"/>
          <w:sz w:val="28"/>
          <w:szCs w:val="28"/>
        </w:rPr>
        <w:t>2</w:t>
      </w:r>
      <w:r w:rsidRPr="00A20168">
        <w:rPr>
          <w:rFonts w:ascii="Times New Roman" w:hAnsi="Times New Roman" w:cs="Times New Roman"/>
          <w:sz w:val="28"/>
          <w:szCs w:val="28"/>
        </w:rPr>
        <w:t>.</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Срок рассмотрения заявления о внесении изменений в Реестр служб заказа составляет 5 рабочих дней.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FB1C39" w:rsidRPr="00A20168">
        <w:rPr>
          <w:rFonts w:ascii="Times New Roman" w:hAnsi="Times New Roman" w:cs="Times New Roman"/>
          <w:sz w:val="28"/>
          <w:szCs w:val="28"/>
        </w:rPr>
        <w:t>3</w:t>
      </w:r>
      <w:r w:rsidRPr="00A20168">
        <w:rPr>
          <w:rFonts w:ascii="Times New Roman" w:hAnsi="Times New Roman" w:cs="Times New Roman"/>
          <w:sz w:val="28"/>
          <w:szCs w:val="28"/>
        </w:rPr>
        <w:t>.</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Внесение изменений в Реестр служб заказа осуществляется Службой в день принятия решения о внесении изменений.</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FB1C39" w:rsidRPr="00A20168">
        <w:rPr>
          <w:rFonts w:ascii="Times New Roman" w:hAnsi="Times New Roman" w:cs="Times New Roman"/>
          <w:sz w:val="28"/>
          <w:szCs w:val="28"/>
        </w:rPr>
        <w:t>4</w:t>
      </w:r>
      <w:r w:rsidRPr="00A20168">
        <w:rPr>
          <w:rFonts w:ascii="Times New Roman" w:hAnsi="Times New Roman" w:cs="Times New Roman"/>
          <w:sz w:val="28"/>
          <w:szCs w:val="28"/>
        </w:rPr>
        <w:t>.</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заявителем представлены недостоверные сведения, Служба принимает решение об отказе во внесении изменений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в Реестр служб заказа.</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FB1C39" w:rsidRPr="00A20168">
        <w:rPr>
          <w:rFonts w:ascii="Times New Roman" w:hAnsi="Times New Roman" w:cs="Times New Roman"/>
          <w:sz w:val="28"/>
          <w:szCs w:val="28"/>
        </w:rPr>
        <w:t>5</w:t>
      </w:r>
      <w:r w:rsidRPr="00A20168">
        <w:rPr>
          <w:rFonts w:ascii="Times New Roman" w:hAnsi="Times New Roman" w:cs="Times New Roman"/>
          <w:sz w:val="28"/>
          <w:szCs w:val="28"/>
        </w:rPr>
        <w:t>.</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Внесение изменений в Реестр служб заказа осуществляется без взимания платы.</w:t>
      </w:r>
    </w:p>
    <w:p w:rsidR="00E62B5E" w:rsidRPr="00A20168" w:rsidRDefault="00E62B5E">
      <w:pPr>
        <w:pStyle w:val="ConsPlusNormal"/>
        <w:ind w:firstLine="720"/>
        <w:jc w:val="center"/>
        <w:outlineLvl w:val="1"/>
      </w:pPr>
    </w:p>
    <w:p w:rsidR="00E62B5E" w:rsidRPr="00A20168" w:rsidRDefault="00E62B5E">
      <w:pPr>
        <w:pStyle w:val="ConsPlusNormal"/>
        <w:ind w:firstLine="720"/>
        <w:jc w:val="center"/>
        <w:outlineLvl w:val="1"/>
        <w:rPr>
          <w:rFonts w:ascii="Times New Roman" w:hAnsi="Times New Roman" w:cs="Times New Roman"/>
        </w:rPr>
      </w:pPr>
    </w:p>
    <w:p w:rsidR="00E62B5E" w:rsidRPr="00A20168" w:rsidRDefault="00E62B5E">
      <w:pPr>
        <w:pStyle w:val="ConsPlusNormal"/>
        <w:jc w:val="center"/>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73081" w:rsidRPr="00A20168" w:rsidRDefault="00E73081">
      <w:pPr>
        <w:pStyle w:val="ConsPlusNormal"/>
        <w:jc w:val="right"/>
        <w:outlineLvl w:val="1"/>
        <w:rPr>
          <w:rFonts w:ascii="Times New Roman" w:hAnsi="Times New Roman" w:cs="Times New Roman"/>
          <w:sz w:val="28"/>
          <w:szCs w:val="28"/>
        </w:rPr>
      </w:pPr>
    </w:p>
    <w:p w:rsidR="00E62B5E" w:rsidRPr="00A20168" w:rsidRDefault="00E73081">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Приложение 4</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к постановлению Правительства</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 xml:space="preserve">Ханты-Мансийского </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lastRenderedPageBreak/>
        <w:t xml:space="preserve">автономного округа – Югры </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от «___» _________ 2023 года № _____</w:t>
      </w: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BE50FC" w:rsidP="00E73081">
      <w:pPr>
        <w:pStyle w:val="ConsPlusNormal"/>
        <w:jc w:val="center"/>
        <w:outlineLvl w:val="1"/>
      </w:pPr>
      <w:r w:rsidRPr="00A20168">
        <w:rPr>
          <w:rFonts w:ascii="Times New Roman" w:hAnsi="Times New Roman" w:cs="Times New Roman"/>
          <w:sz w:val="28"/>
          <w:szCs w:val="28"/>
        </w:rPr>
        <w:t xml:space="preserve">Порядок представления заказчиком в уполномоченный орган либо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 xml:space="preserve">в региональную информационную систему легковых такси уведомления </w:t>
      </w:r>
    </w:p>
    <w:p w:rsidR="00E62B5E" w:rsidRPr="00A20168" w:rsidRDefault="00BE50FC" w:rsidP="00E73081">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о предоставлении заказчику в пользование легкового такси, сведения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 xml:space="preserve">о котором внесены 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 порядок учета </w:t>
      </w:r>
    </w:p>
    <w:p w:rsidR="00E62B5E" w:rsidRPr="00A20168" w:rsidRDefault="00BE50FC" w:rsidP="00E73081">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указанного уведомления, состав сведений о водителях легковых такси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 xml:space="preserve">и порядок их направления в уполномоченный орган </w:t>
      </w:r>
    </w:p>
    <w:p w:rsidR="00E62B5E" w:rsidRPr="00A20168" w:rsidRDefault="00BE50FC" w:rsidP="00E73081">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(далее – Порядок)</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E50FC" w:rsidP="00E73081">
      <w:pPr>
        <w:pStyle w:val="ConsPlusNormal"/>
        <w:jc w:val="center"/>
        <w:outlineLvl w:val="1"/>
      </w:pPr>
      <w:r w:rsidRPr="00A20168">
        <w:rPr>
          <w:rFonts w:ascii="Times New Roman" w:hAnsi="Times New Roman" w:cs="Times New Roman"/>
          <w:sz w:val="28"/>
          <w:szCs w:val="28"/>
          <w:lang w:val="en-US"/>
        </w:rPr>
        <w:t>I</w:t>
      </w:r>
      <w:r w:rsidRPr="00A20168">
        <w:rPr>
          <w:rFonts w:ascii="Times New Roman" w:hAnsi="Times New Roman" w:cs="Times New Roman"/>
          <w:sz w:val="28"/>
          <w:szCs w:val="28"/>
        </w:rPr>
        <w:t>.</w:t>
      </w:r>
      <w:r w:rsidR="00E73081"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представления заказчиком в уполномоченный орган либо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 xml:space="preserve">в региональную информационную систему легковых такси уведомления </w:t>
      </w:r>
    </w:p>
    <w:p w:rsidR="00E62B5E" w:rsidRPr="00A20168" w:rsidRDefault="00BE50FC" w:rsidP="00E73081">
      <w:pPr>
        <w:pStyle w:val="ConsPlusNormal"/>
        <w:jc w:val="center"/>
        <w:outlineLvl w:val="1"/>
      </w:pPr>
      <w:r w:rsidRPr="00A20168">
        <w:rPr>
          <w:rFonts w:ascii="Times New Roman" w:hAnsi="Times New Roman" w:cs="Times New Roman"/>
          <w:sz w:val="28"/>
          <w:szCs w:val="28"/>
        </w:rPr>
        <w:t xml:space="preserve">о предоставлении заказчику в пользование легкового такси, сведения </w:t>
      </w:r>
      <w:r w:rsidR="00E73081" w:rsidRPr="00A20168">
        <w:rPr>
          <w:rFonts w:ascii="Times New Roman" w:hAnsi="Times New Roman" w:cs="Times New Roman"/>
          <w:sz w:val="28"/>
          <w:szCs w:val="28"/>
        </w:rPr>
        <w:br/>
      </w:r>
      <w:r w:rsidRPr="00A20168">
        <w:rPr>
          <w:rFonts w:ascii="Times New Roman" w:hAnsi="Times New Roman" w:cs="Times New Roman"/>
          <w:sz w:val="28"/>
          <w:szCs w:val="28"/>
        </w:rPr>
        <w:t>о котором внесены в региональный реестр легковых такси до начала осуществления заказчиком перевозки пассажиров и багажа легковым такси, а также о сроке такого предоставления, порядок учета</w:t>
      </w:r>
    </w:p>
    <w:p w:rsidR="00E62B5E" w:rsidRPr="00A20168" w:rsidRDefault="00BE50FC" w:rsidP="00E73081">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 xml:space="preserve"> указанного уведомления</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E50FC">
      <w:pPr>
        <w:pStyle w:val="ConsPlusNormal"/>
        <w:ind w:firstLine="720"/>
        <w:jc w:val="both"/>
        <w:outlineLvl w:val="1"/>
      </w:pPr>
      <w:r w:rsidRPr="00A20168">
        <w:rPr>
          <w:rFonts w:ascii="Times New Roman" w:hAnsi="Times New Roman" w:cs="Times New Roman"/>
          <w:sz w:val="28"/>
          <w:szCs w:val="28"/>
        </w:rPr>
        <w:t>1.</w:t>
      </w:r>
      <w:r w:rsidR="000A407E" w:rsidRPr="00A20168">
        <w:rPr>
          <w:rFonts w:ascii="Times New Roman" w:hAnsi="Times New Roman" w:cs="Times New Roman"/>
          <w:sz w:val="28"/>
          <w:szCs w:val="28"/>
        </w:rPr>
        <w:t> </w:t>
      </w:r>
      <w:r w:rsidRPr="00A20168">
        <w:rPr>
          <w:rFonts w:ascii="Times New Roman" w:hAnsi="Times New Roman" w:cs="Times New Roman"/>
          <w:sz w:val="28"/>
          <w:szCs w:val="28"/>
        </w:rPr>
        <w:t xml:space="preserve">Заказчик, являющийся физическим лицом, заключивший договор об обеспечении осуществления деятельности по перевозке пассажиров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 xml:space="preserve">и багажа легковым такси (далее – договор обеспечения) и получивший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в пользование легковое такси, сведения о котором внесены в региональный реестр легковых такси, представляет в Службу в течени</w:t>
      </w:r>
      <w:proofErr w:type="gramStart"/>
      <w:r w:rsidRPr="00A20168">
        <w:rPr>
          <w:rFonts w:ascii="Times New Roman" w:hAnsi="Times New Roman" w:cs="Times New Roman"/>
          <w:sz w:val="28"/>
          <w:szCs w:val="28"/>
        </w:rPr>
        <w:t>и</w:t>
      </w:r>
      <w:proofErr w:type="gramEnd"/>
      <w:r w:rsidRPr="00A20168">
        <w:rPr>
          <w:rFonts w:ascii="Times New Roman" w:hAnsi="Times New Roman" w:cs="Times New Roman"/>
          <w:sz w:val="28"/>
          <w:szCs w:val="28"/>
        </w:rPr>
        <w:t xml:space="preserve"> 3 дней с момента заключения договора обеспечения уведомление о предоставлении ему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 xml:space="preserve">в пользование легкового такси (далее – уведомление о предоставлении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в пользование легкового такси) по форме, утвержденной приказом Службы.</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2.</w:t>
      </w:r>
      <w:r w:rsidR="000A407E" w:rsidRPr="00A20168">
        <w:rPr>
          <w:rFonts w:ascii="Times New Roman" w:hAnsi="Times New Roman" w:cs="Times New Roman"/>
          <w:sz w:val="28"/>
          <w:szCs w:val="28"/>
        </w:rPr>
        <w:t> </w:t>
      </w:r>
      <w:r w:rsidRPr="00A20168">
        <w:rPr>
          <w:rFonts w:ascii="Times New Roman" w:hAnsi="Times New Roman" w:cs="Times New Roman"/>
          <w:sz w:val="28"/>
          <w:szCs w:val="28"/>
        </w:rPr>
        <w:t xml:space="preserve">Уведомление о предоставлении в пользование легкового такси направляется в форме электронного документа на официальный адрес электронной почты Службы или заказным почтовым отправлением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с уведомлением о вручении либо предоставляется лично в Службу</w:t>
      </w:r>
      <w:r w:rsidRPr="00A20168">
        <w:t xml:space="preserve"> </w:t>
      </w:r>
      <w:r w:rsidR="000A407E" w:rsidRPr="00A20168">
        <w:br/>
      </w:r>
      <w:r w:rsidRPr="00A20168">
        <w:rPr>
          <w:rFonts w:ascii="Times New Roman" w:hAnsi="Times New Roman" w:cs="Times New Roman"/>
          <w:sz w:val="28"/>
          <w:szCs w:val="28"/>
        </w:rPr>
        <w:t>на бумажном носителе.</w:t>
      </w:r>
    </w:p>
    <w:p w:rsidR="00E62B5E" w:rsidRPr="00A20168" w:rsidRDefault="00BE50FC">
      <w:pPr>
        <w:pStyle w:val="ConsPlusNormal"/>
        <w:ind w:firstLine="720"/>
        <w:jc w:val="both"/>
        <w:outlineLvl w:val="1"/>
      </w:pPr>
      <w:r w:rsidRPr="00A20168">
        <w:rPr>
          <w:rFonts w:ascii="Times New Roman" w:hAnsi="Times New Roman" w:cs="Times New Roman"/>
          <w:sz w:val="28"/>
          <w:szCs w:val="28"/>
        </w:rPr>
        <w:t>3.</w:t>
      </w:r>
      <w:r w:rsidR="000A407E" w:rsidRPr="00A20168">
        <w:rPr>
          <w:rFonts w:ascii="Times New Roman" w:hAnsi="Times New Roman" w:cs="Times New Roman"/>
          <w:sz w:val="28"/>
          <w:szCs w:val="28"/>
        </w:rPr>
        <w:t> </w:t>
      </w:r>
      <w:r w:rsidRPr="00A20168">
        <w:rPr>
          <w:rFonts w:ascii="Times New Roman" w:hAnsi="Times New Roman" w:cs="Times New Roman"/>
          <w:sz w:val="28"/>
          <w:szCs w:val="28"/>
        </w:rPr>
        <w:t xml:space="preserve">Служба осуществляет учет полученных уведомлений </w:t>
      </w:r>
      <w:r w:rsidR="000A407E" w:rsidRPr="00A20168">
        <w:rPr>
          <w:rFonts w:ascii="Times New Roman" w:hAnsi="Times New Roman" w:cs="Times New Roman"/>
          <w:sz w:val="28"/>
          <w:szCs w:val="28"/>
        </w:rPr>
        <w:br/>
      </w:r>
      <w:r w:rsidRPr="00A20168">
        <w:rPr>
          <w:rFonts w:ascii="Times New Roman" w:hAnsi="Times New Roman" w:cs="Times New Roman"/>
          <w:sz w:val="28"/>
          <w:szCs w:val="28"/>
        </w:rPr>
        <w:t>о предоставлении в пользование легкового такси путем ведения журнала учета в электронном виде.</w:t>
      </w:r>
    </w:p>
    <w:p w:rsidR="00E62B5E" w:rsidRPr="00A20168" w:rsidRDefault="00E62B5E">
      <w:pPr>
        <w:pStyle w:val="ConsPlusNormal"/>
        <w:ind w:firstLine="720"/>
        <w:jc w:val="both"/>
        <w:outlineLvl w:val="1"/>
        <w:rPr>
          <w:rFonts w:ascii="Times New Roman" w:hAnsi="Times New Roman" w:cs="Times New Roman"/>
          <w:sz w:val="28"/>
        </w:rPr>
      </w:pPr>
    </w:p>
    <w:p w:rsidR="00E62B5E" w:rsidRPr="00A20168" w:rsidRDefault="00BE50FC" w:rsidP="000A407E">
      <w:pPr>
        <w:pStyle w:val="ConsPlusNormal"/>
        <w:jc w:val="center"/>
        <w:outlineLvl w:val="1"/>
        <w:rPr>
          <w:rFonts w:ascii="Times New Roman" w:hAnsi="Times New Roman" w:cs="Times New Roman"/>
        </w:rPr>
      </w:pPr>
      <w:r w:rsidRPr="00A20168">
        <w:rPr>
          <w:rFonts w:ascii="Times New Roman" w:hAnsi="Times New Roman" w:cs="Times New Roman"/>
          <w:sz w:val="28"/>
          <w:szCs w:val="28"/>
          <w:lang w:val="en-US"/>
        </w:rPr>
        <w:t>II</w:t>
      </w:r>
      <w:r w:rsidRPr="00A20168">
        <w:rPr>
          <w:rFonts w:ascii="Times New Roman" w:hAnsi="Times New Roman" w:cs="Times New Roman"/>
          <w:sz w:val="28"/>
          <w:szCs w:val="28"/>
        </w:rPr>
        <w:t>.</w:t>
      </w:r>
      <w:r w:rsidR="000A407E" w:rsidRPr="00A20168">
        <w:rPr>
          <w:rFonts w:ascii="Times New Roman" w:hAnsi="Times New Roman" w:cs="Times New Roman"/>
          <w:sz w:val="28"/>
          <w:szCs w:val="28"/>
        </w:rPr>
        <w:t> </w:t>
      </w:r>
      <w:r w:rsidRPr="00A20168">
        <w:rPr>
          <w:rFonts w:ascii="Times New Roman" w:hAnsi="Times New Roman" w:cs="Times New Roman"/>
          <w:sz w:val="28"/>
          <w:szCs w:val="28"/>
        </w:rPr>
        <w:t xml:space="preserve">Состав сведений о водителях легковых такси и порядок </w:t>
      </w:r>
      <w:r w:rsidR="000768BC" w:rsidRPr="00A20168">
        <w:rPr>
          <w:rFonts w:ascii="Times New Roman" w:hAnsi="Times New Roman" w:cs="Times New Roman"/>
          <w:sz w:val="28"/>
          <w:szCs w:val="28"/>
        </w:rPr>
        <w:br/>
      </w:r>
      <w:r w:rsidRPr="00A20168">
        <w:rPr>
          <w:rFonts w:ascii="Times New Roman" w:hAnsi="Times New Roman" w:cs="Times New Roman"/>
          <w:sz w:val="28"/>
          <w:szCs w:val="28"/>
        </w:rPr>
        <w:t>их направления в Службу</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0A407E"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Состав сведений о водителях легковых такси, направление которых предусмотрено пунктом 13 части 1 статьи 11 Федерального </w:t>
      </w:r>
      <w:r w:rsidRPr="00A20168">
        <w:rPr>
          <w:rFonts w:ascii="Times New Roman" w:hAnsi="Times New Roman" w:cs="Times New Roman"/>
          <w:sz w:val="28"/>
          <w:szCs w:val="28"/>
        </w:rPr>
        <w:lastRenderedPageBreak/>
        <w:t xml:space="preserve">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w:t>
      </w:r>
      <w:r w:rsidR="009503B4" w:rsidRPr="00A20168">
        <w:rPr>
          <w:rFonts w:ascii="Times New Roman" w:hAnsi="Times New Roman" w:cs="Times New Roman"/>
          <w:sz w:val="28"/>
          <w:szCs w:val="28"/>
        </w:rPr>
        <w:br/>
      </w:r>
      <w:r w:rsidRPr="00A20168">
        <w:rPr>
          <w:rFonts w:ascii="Times New Roman" w:hAnsi="Times New Roman" w:cs="Times New Roman"/>
          <w:sz w:val="28"/>
          <w:szCs w:val="28"/>
        </w:rPr>
        <w:t>и о признании утратившими силу отдельных положений законодательных актов Российской Федерации» (далее – Федеральный закон № 580-ФЗ), включает в</w:t>
      </w:r>
      <w:proofErr w:type="gramEnd"/>
      <w:r w:rsidRPr="00A20168">
        <w:rPr>
          <w:rFonts w:ascii="Times New Roman" w:hAnsi="Times New Roman" w:cs="Times New Roman"/>
          <w:sz w:val="28"/>
          <w:szCs w:val="28"/>
        </w:rPr>
        <w:t xml:space="preserve"> себя: </w:t>
      </w:r>
    </w:p>
    <w:p w:rsidR="00E62B5E" w:rsidRPr="00A20168" w:rsidRDefault="00BE50FC">
      <w:pPr>
        <w:pStyle w:val="ConsPlusNormal"/>
        <w:ind w:firstLine="720"/>
        <w:jc w:val="both"/>
        <w:outlineLvl w:val="1"/>
        <w:rPr>
          <w:rFonts w:ascii="Times New Roman" w:hAnsi="Times New Roman" w:cs="Times New Roman"/>
          <w:sz w:val="28"/>
          <w:szCs w:val="28"/>
        </w:rPr>
      </w:pPr>
      <w:proofErr w:type="gramStart"/>
      <w:r w:rsidRPr="00A20168">
        <w:rPr>
          <w:rFonts w:ascii="Times New Roman" w:hAnsi="Times New Roman" w:cs="Times New Roman"/>
          <w:sz w:val="28"/>
          <w:szCs w:val="28"/>
        </w:rPr>
        <w:t xml:space="preserve">фамилию, имя, отчество (при наличии), дату рождения, адрес места жительства, серию, номер и дату выдачи водительского удостоверения, водительский стаж, информацию о государстве, в котором выдано водительское удостоверение, дату заключения трудового договора </w:t>
      </w:r>
      <w:r w:rsidR="009503B4" w:rsidRPr="00A20168">
        <w:rPr>
          <w:rFonts w:ascii="Times New Roman" w:hAnsi="Times New Roman" w:cs="Times New Roman"/>
          <w:sz w:val="28"/>
          <w:szCs w:val="28"/>
        </w:rPr>
        <w:br/>
      </w:r>
      <w:r w:rsidRPr="00A20168">
        <w:rPr>
          <w:rFonts w:ascii="Times New Roman" w:hAnsi="Times New Roman" w:cs="Times New Roman"/>
          <w:sz w:val="28"/>
          <w:szCs w:val="28"/>
        </w:rPr>
        <w:t xml:space="preserve">с перевозчиком и (или) дату расторжения трудового договора </w:t>
      </w:r>
      <w:r w:rsidR="009503B4" w:rsidRPr="00A20168">
        <w:rPr>
          <w:rFonts w:ascii="Times New Roman" w:hAnsi="Times New Roman" w:cs="Times New Roman"/>
          <w:sz w:val="28"/>
          <w:szCs w:val="28"/>
        </w:rPr>
        <w:br/>
      </w:r>
      <w:r w:rsidRPr="00A20168">
        <w:rPr>
          <w:rFonts w:ascii="Times New Roman" w:hAnsi="Times New Roman" w:cs="Times New Roman"/>
          <w:sz w:val="28"/>
          <w:szCs w:val="28"/>
        </w:rPr>
        <w:t>с перевозчиком (далее – сведения о водителях).</w:t>
      </w:r>
      <w:proofErr w:type="gramEnd"/>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9503B4" w:rsidRPr="00A20168">
        <w:rPr>
          <w:rFonts w:ascii="Times New Roman" w:hAnsi="Times New Roman" w:cs="Times New Roman"/>
          <w:sz w:val="28"/>
          <w:szCs w:val="28"/>
        </w:rPr>
        <w:t> </w:t>
      </w:r>
      <w:r w:rsidRPr="00A20168">
        <w:rPr>
          <w:rFonts w:ascii="Times New Roman" w:hAnsi="Times New Roman" w:cs="Times New Roman"/>
          <w:sz w:val="28"/>
          <w:szCs w:val="28"/>
        </w:rPr>
        <w:t xml:space="preserve">Сведения о водителях направляются перевозчиками в Службу </w:t>
      </w:r>
      <w:r w:rsidR="009503B4" w:rsidRPr="00A20168">
        <w:rPr>
          <w:rFonts w:ascii="Times New Roman" w:hAnsi="Times New Roman" w:cs="Times New Roman"/>
          <w:sz w:val="28"/>
          <w:szCs w:val="28"/>
        </w:rPr>
        <w:br/>
      </w:r>
      <w:r w:rsidRPr="00A20168">
        <w:rPr>
          <w:rFonts w:ascii="Times New Roman" w:hAnsi="Times New Roman" w:cs="Times New Roman"/>
          <w:sz w:val="28"/>
          <w:szCs w:val="28"/>
        </w:rPr>
        <w:t>в течение 5 рабочих дней со дня заключения и (или) расторжения трудового договора с предварительным получением перевозчиками согласий указанных лиц на обработку и передачу их персональных данных по форме, утвержденной приказом Службы.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9503B4" w:rsidRPr="00A20168">
        <w:rPr>
          <w:rFonts w:ascii="Times New Roman" w:hAnsi="Times New Roman" w:cs="Times New Roman"/>
          <w:sz w:val="28"/>
          <w:szCs w:val="28"/>
        </w:rPr>
        <w:t> </w:t>
      </w:r>
      <w:r w:rsidRPr="00A20168">
        <w:rPr>
          <w:rFonts w:ascii="Times New Roman" w:hAnsi="Times New Roman" w:cs="Times New Roman"/>
          <w:sz w:val="28"/>
          <w:szCs w:val="28"/>
        </w:rPr>
        <w:t>Сведения о водителях направляются в форме электронных документов на официальный адрес электронной почты Службы или заказным почтовым отправлением с уведомлением о вручении либо лично представляются в Службу на бумажном носителе.</w:t>
      </w: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ind w:firstLine="720"/>
        <w:jc w:val="both"/>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jc w:val="right"/>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E62B5E">
      <w:pPr>
        <w:pStyle w:val="ConsPlusNormal"/>
        <w:outlineLvl w:val="1"/>
        <w:rPr>
          <w:rFonts w:ascii="Times New Roman" w:hAnsi="Times New Roman" w:cs="Times New Roman"/>
          <w:sz w:val="28"/>
          <w:szCs w:val="28"/>
        </w:rPr>
      </w:pPr>
    </w:p>
    <w:p w:rsidR="00E62B5E" w:rsidRPr="00A20168" w:rsidRDefault="00AB16BA">
      <w:pPr>
        <w:pStyle w:val="ConsPlusNormal"/>
        <w:jc w:val="right"/>
        <w:outlineLvl w:val="1"/>
        <w:rPr>
          <w:rFonts w:ascii="Times New Roman" w:hAnsi="Times New Roman" w:cs="Times New Roman"/>
          <w:sz w:val="28"/>
          <w:szCs w:val="28"/>
        </w:rPr>
      </w:pPr>
      <w:r w:rsidRPr="00A20168">
        <w:rPr>
          <w:rFonts w:ascii="Times New Roman" w:hAnsi="Times New Roman" w:cs="Times New Roman"/>
          <w:sz w:val="28"/>
          <w:szCs w:val="28"/>
        </w:rPr>
        <w:t>Приложение 5</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к постановлению Правительства</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lastRenderedPageBreak/>
        <w:t xml:space="preserve">Ханты-Мансийского </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 xml:space="preserve">автономного округа – Югры </w:t>
      </w:r>
    </w:p>
    <w:p w:rsidR="00E62B5E" w:rsidRPr="00A20168" w:rsidRDefault="00BE50FC">
      <w:pPr>
        <w:pStyle w:val="ConsPlusNormal"/>
        <w:ind w:firstLine="720"/>
        <w:jc w:val="right"/>
        <w:outlineLvl w:val="1"/>
        <w:rPr>
          <w:rFonts w:ascii="Times New Roman" w:hAnsi="Times New Roman" w:cs="Times New Roman"/>
          <w:sz w:val="28"/>
          <w:szCs w:val="28"/>
        </w:rPr>
      </w:pPr>
      <w:r w:rsidRPr="00A20168">
        <w:rPr>
          <w:rFonts w:ascii="Times New Roman" w:hAnsi="Times New Roman" w:cs="Times New Roman"/>
          <w:sz w:val="28"/>
          <w:szCs w:val="28"/>
        </w:rPr>
        <w:t>от «___» _________ 2023 года № _____</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E62B5E">
      <w:pPr>
        <w:pStyle w:val="ConsPlusNormal"/>
        <w:ind w:firstLine="720"/>
        <w:jc w:val="center"/>
        <w:outlineLvl w:val="1"/>
        <w:rPr>
          <w:rFonts w:ascii="Times New Roman" w:hAnsi="Times New Roman" w:cs="Times New Roman"/>
          <w:sz w:val="28"/>
          <w:szCs w:val="28"/>
        </w:rPr>
      </w:pPr>
    </w:p>
    <w:p w:rsidR="00AB16BA" w:rsidRPr="00A20168" w:rsidRDefault="00BE50FC" w:rsidP="00AB16BA">
      <w:pPr>
        <w:pStyle w:val="ConsPlusNormal"/>
        <w:jc w:val="center"/>
        <w:outlineLvl w:val="1"/>
        <w:rPr>
          <w:rFonts w:ascii="Times New Roman" w:eastAsia="Arial" w:hAnsi="Times New Roman" w:cs="Times New Roman"/>
          <w:sz w:val="28"/>
          <w:szCs w:val="28"/>
        </w:rPr>
      </w:pPr>
      <w:proofErr w:type="gramStart"/>
      <w:r w:rsidRPr="00A20168">
        <w:rPr>
          <w:rFonts w:ascii="Times New Roman" w:hAnsi="Times New Roman" w:cs="Times New Roman"/>
          <w:sz w:val="28"/>
          <w:szCs w:val="28"/>
        </w:rPr>
        <w:t>Порядок требований, предъявляемых к службе заказа</w:t>
      </w:r>
      <w:r w:rsidR="00AB16BA" w:rsidRPr="00A20168">
        <w:rPr>
          <w:rFonts w:ascii="Times New Roman" w:hAnsi="Times New Roman" w:cs="Times New Roman"/>
          <w:sz w:val="28"/>
          <w:szCs w:val="28"/>
        </w:rPr>
        <w:t xml:space="preserve"> </w:t>
      </w:r>
      <w:r w:rsidRPr="00A20168">
        <w:rPr>
          <w:rFonts w:ascii="Times New Roman" w:hAnsi="Times New Roman" w:cs="Times New Roman"/>
          <w:sz w:val="28"/>
          <w:szCs w:val="28"/>
        </w:rPr>
        <w:t>легкового такси</w:t>
      </w:r>
      <w:r w:rsidRPr="00A20168">
        <w:rPr>
          <w:rFonts w:ascii="Times New Roman" w:eastAsia="Arial" w:hAnsi="Times New Roman" w:cs="Times New Roman"/>
          <w:sz w:val="28"/>
          <w:szCs w:val="28"/>
        </w:rPr>
        <w:t>, определение адреса сайта в сети «Интернет», на котором подлежат размещению сведения из регионального реестра перевозчиков легковым такси, регионального реестра</w:t>
      </w:r>
      <w:r w:rsidR="00AB16BA" w:rsidRPr="00A20168">
        <w:rPr>
          <w:rFonts w:ascii="Times New Roman" w:eastAsia="Arial" w:hAnsi="Times New Roman" w:cs="Times New Roman"/>
          <w:sz w:val="28"/>
          <w:szCs w:val="28"/>
        </w:rPr>
        <w:t xml:space="preserve"> </w:t>
      </w:r>
      <w:r w:rsidRPr="00A20168">
        <w:rPr>
          <w:rFonts w:ascii="Times New Roman" w:eastAsia="Arial" w:hAnsi="Times New Roman" w:cs="Times New Roman"/>
          <w:sz w:val="28"/>
          <w:szCs w:val="28"/>
        </w:rPr>
        <w:t xml:space="preserve"> легковых такси и регионального реестра служб заказа легкового такси</w:t>
      </w:r>
      <w:r w:rsidRPr="00A20168">
        <w:rPr>
          <w:rFonts w:ascii="Times New Roman" w:hAnsi="Times New Roman" w:cs="Times New Roman"/>
          <w:sz w:val="28"/>
          <w:szCs w:val="28"/>
        </w:rPr>
        <w:t>, сведения о тарифах на перевозку легковым такси при отсутствии у перевозчика</w:t>
      </w:r>
      <w:r w:rsidR="00AB16BA" w:rsidRPr="00A20168">
        <w:rPr>
          <w:rFonts w:ascii="Times New Roman" w:hAnsi="Times New Roman" w:cs="Times New Roman"/>
          <w:sz w:val="28"/>
          <w:szCs w:val="28"/>
        </w:rPr>
        <w:t xml:space="preserve"> </w:t>
      </w:r>
      <w:r w:rsidRPr="00A20168">
        <w:rPr>
          <w:rFonts w:ascii="Times New Roman" w:hAnsi="Times New Roman" w:cs="Times New Roman"/>
          <w:sz w:val="28"/>
          <w:szCs w:val="28"/>
        </w:rPr>
        <w:t xml:space="preserve"> своего </w:t>
      </w:r>
      <w:r w:rsidRPr="00A20168">
        <w:rPr>
          <w:rFonts w:ascii="Times New Roman" w:eastAsia="Arial" w:hAnsi="Times New Roman" w:cs="Times New Roman"/>
          <w:sz w:val="28"/>
          <w:szCs w:val="28"/>
        </w:rPr>
        <w:t xml:space="preserve">сайта в сети «Интернет» </w:t>
      </w:r>
      <w:proofErr w:type="gramEnd"/>
    </w:p>
    <w:p w:rsidR="00E62B5E" w:rsidRPr="00A20168" w:rsidRDefault="00BE50FC" w:rsidP="00AB16BA">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rPr>
        <w:t>(далее – Порядок)</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E50FC" w:rsidP="00AB16BA">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w:t>
      </w:r>
      <w:r w:rsidRPr="00A20168">
        <w:rPr>
          <w:rFonts w:ascii="Times New Roman" w:hAnsi="Times New Roman" w:cs="Times New Roman"/>
          <w:sz w:val="28"/>
          <w:szCs w:val="28"/>
        </w:rPr>
        <w:t>.</w:t>
      </w:r>
      <w:r w:rsidR="00AB16BA" w:rsidRPr="00A20168">
        <w:rPr>
          <w:rFonts w:ascii="Times New Roman" w:hAnsi="Times New Roman" w:cs="Times New Roman"/>
          <w:sz w:val="28"/>
          <w:szCs w:val="28"/>
        </w:rPr>
        <w:t> </w:t>
      </w:r>
      <w:r w:rsidRPr="00A20168">
        <w:rPr>
          <w:rFonts w:ascii="Times New Roman" w:hAnsi="Times New Roman" w:cs="Times New Roman"/>
          <w:sz w:val="28"/>
          <w:szCs w:val="28"/>
        </w:rPr>
        <w:t>Порядок уведомления службой заказа легкового такси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759EC" w:rsidRPr="00A20168">
        <w:rPr>
          <w:rFonts w:ascii="Times New Roman" w:hAnsi="Times New Roman" w:cs="Times New Roman"/>
          <w:sz w:val="28"/>
          <w:szCs w:val="28"/>
        </w:rPr>
        <w:t> </w:t>
      </w:r>
      <w:r w:rsidRPr="00A20168">
        <w:rPr>
          <w:rFonts w:ascii="Times New Roman" w:hAnsi="Times New Roman" w:cs="Times New Roman"/>
          <w:sz w:val="28"/>
          <w:szCs w:val="28"/>
        </w:rPr>
        <w:t xml:space="preserve">Внесение изменений в региональный реестр перевозчиков легковым такси и (или) региональный реестр легковых такси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t xml:space="preserve">(далее – Реестр перевозчиков легковым такси, Реестр легковых такси) осуществляется Службой государственного надзора за техническим состоянием самоходных машин и других видов техники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t>Ханты-Мансийского автономного округа – Югры (далее – Служба).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B759EC" w:rsidRPr="00A20168">
        <w:rPr>
          <w:rFonts w:ascii="Times New Roman" w:hAnsi="Times New Roman" w:cs="Times New Roman"/>
          <w:sz w:val="28"/>
          <w:szCs w:val="28"/>
        </w:rPr>
        <w:t> </w:t>
      </w:r>
      <w:proofErr w:type="gramStart"/>
      <w:r w:rsidRPr="00A20168">
        <w:rPr>
          <w:rFonts w:ascii="Times New Roman" w:hAnsi="Times New Roman" w:cs="Times New Roman"/>
          <w:sz w:val="28"/>
          <w:szCs w:val="28"/>
        </w:rPr>
        <w:t xml:space="preserve">В случае отсутствия технической возможности получения сведений об изменениях, внесенных Службой в Реестр перевозчиков легковым такси и (или) Реестр легковых такси, служба заказа легкового такси в течение 1 рабочего дня со дня наступления указанного события, направляет в Службу уведомление об отсутствии технической возможности получения сведений об изменениях, внесенных Службой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t>в Реестр перевозчиков легковым такси и (или) Реестр легковых такси.</w:t>
      </w:r>
      <w:proofErr w:type="gramEnd"/>
    </w:p>
    <w:p w:rsidR="00E62B5E" w:rsidRPr="00A20168" w:rsidRDefault="00BE50FC" w:rsidP="00B759EC">
      <w:pPr>
        <w:pStyle w:val="ConsPlusNormal"/>
        <w:ind w:firstLine="709"/>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B759EC" w:rsidRPr="00A20168">
        <w:rPr>
          <w:rFonts w:ascii="Times New Roman" w:hAnsi="Times New Roman" w:cs="Times New Roman"/>
          <w:sz w:val="28"/>
          <w:szCs w:val="28"/>
        </w:rPr>
        <w:t> </w:t>
      </w:r>
      <w:r w:rsidRPr="00A20168">
        <w:rPr>
          <w:rFonts w:ascii="Times New Roman" w:hAnsi="Times New Roman" w:cs="Times New Roman"/>
          <w:sz w:val="28"/>
          <w:szCs w:val="28"/>
        </w:rPr>
        <w:t>Уведомление об отсутствии технической возможности получения сведений об изменениях, внесенных Службой в Реестр перевозчиков легковым такси и (или) Реестр легковых такси предоставляется по форме, утвержденной приказом Службы.</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B759EC" w:rsidRPr="00A20168">
        <w:rPr>
          <w:rFonts w:ascii="Times New Roman" w:hAnsi="Times New Roman" w:cs="Times New Roman"/>
          <w:sz w:val="28"/>
          <w:szCs w:val="28"/>
        </w:rPr>
        <w:t> </w:t>
      </w:r>
      <w:r w:rsidRPr="00A20168">
        <w:rPr>
          <w:rFonts w:ascii="Times New Roman" w:hAnsi="Times New Roman" w:cs="Times New Roman"/>
          <w:sz w:val="28"/>
          <w:szCs w:val="28"/>
        </w:rPr>
        <w:t xml:space="preserve">Уведомление об отсутствии технической возможности получения сведений об изменениях, внесенных Службой в Реестр перевозчиков легковым такси и (или) Реестр легковых такси направляется в форме электронного документа на адрес электронной почты Службы или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t>на бумажном носителе заказным почтовым отправлением с уведомлением о вручении либо предоставляется лично в Службу.</w:t>
      </w:r>
    </w:p>
    <w:p w:rsidR="00E62B5E" w:rsidRPr="00A20168" w:rsidRDefault="00BE50FC">
      <w:pPr>
        <w:pStyle w:val="ConsPlusNormal"/>
        <w:ind w:firstLine="720"/>
        <w:jc w:val="both"/>
        <w:outlineLvl w:val="1"/>
        <w:rPr>
          <w:rStyle w:val="afc"/>
          <w:rFonts w:ascii="Times New Roman" w:hAnsi="Times New Roman" w:cs="Times New Roman"/>
        </w:rPr>
      </w:pPr>
      <w:r w:rsidRPr="00A20168">
        <w:rPr>
          <w:rFonts w:ascii="Times New Roman" w:hAnsi="Times New Roman" w:cs="Times New Roman"/>
          <w:sz w:val="28"/>
          <w:szCs w:val="28"/>
        </w:rPr>
        <w:t>5.</w:t>
      </w:r>
      <w:r w:rsidR="00B759EC" w:rsidRPr="00A20168">
        <w:rPr>
          <w:rFonts w:ascii="Times New Roman" w:hAnsi="Times New Roman" w:cs="Times New Roman"/>
          <w:sz w:val="28"/>
          <w:szCs w:val="28"/>
        </w:rPr>
        <w:t> </w:t>
      </w:r>
      <w:r w:rsidRPr="00A20168">
        <w:rPr>
          <w:rFonts w:ascii="Times New Roman" w:hAnsi="Times New Roman" w:cs="Times New Roman"/>
          <w:sz w:val="28"/>
          <w:szCs w:val="28"/>
        </w:rPr>
        <w:t xml:space="preserve">К уведомлению об отсутствии технической возможности получения сведений об изменениях, внесенных Службой в Реестр перевозчиков легковым такси и (или) Реестр легковых такси прилагается доверенность представителя заявителя, выданная в соответствии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lastRenderedPageBreak/>
        <w:t>с гражданским законодательством (в случае обращения представителя заявителя).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Style w:val="afc"/>
          <w:rFonts w:ascii="Times New Roman" w:hAnsi="Times New Roman" w:cs="Times New Roman"/>
          <w:sz w:val="28"/>
          <w:szCs w:val="28"/>
        </w:rPr>
        <w:t>6.</w:t>
      </w:r>
      <w:r w:rsidR="00B759EC" w:rsidRPr="00A20168">
        <w:rPr>
          <w:rStyle w:val="afc"/>
          <w:rFonts w:ascii="Times New Roman" w:hAnsi="Times New Roman" w:cs="Times New Roman"/>
          <w:sz w:val="28"/>
          <w:szCs w:val="28"/>
        </w:rPr>
        <w:t> </w:t>
      </w:r>
      <w:r w:rsidRPr="00A20168">
        <w:rPr>
          <w:rStyle w:val="afc"/>
          <w:rFonts w:ascii="Times New Roman" w:hAnsi="Times New Roman" w:cs="Times New Roman"/>
          <w:sz w:val="28"/>
          <w:szCs w:val="28"/>
        </w:rPr>
        <w:t xml:space="preserve">Уведомление </w:t>
      </w:r>
      <w:r w:rsidRPr="00A20168">
        <w:rPr>
          <w:rFonts w:ascii="Times New Roman" w:hAnsi="Times New Roman" w:cs="Times New Roman"/>
          <w:sz w:val="28"/>
          <w:szCs w:val="28"/>
        </w:rPr>
        <w:t>об отсутствии технической возможности получения сведений об изменениях, внесенных Службой в Реестр перевозчиков легковым такси и (или) Реестр легковых такси подлежит учету</w:t>
      </w:r>
      <w:r w:rsidRPr="00A20168">
        <w:rPr>
          <w:rStyle w:val="afc"/>
          <w:rFonts w:ascii="Times New Roman" w:hAnsi="Times New Roman" w:cs="Times New Roman"/>
          <w:sz w:val="28"/>
          <w:szCs w:val="28"/>
        </w:rPr>
        <w:t xml:space="preserve"> в журнале регистрации. </w:t>
      </w:r>
    </w:p>
    <w:p w:rsidR="00E62B5E" w:rsidRPr="00A20168" w:rsidRDefault="00E62B5E">
      <w:pPr>
        <w:pStyle w:val="ConsPlusNormal"/>
        <w:jc w:val="both"/>
        <w:outlineLvl w:val="1"/>
        <w:rPr>
          <w:rFonts w:ascii="Times New Roman" w:hAnsi="Times New Roman" w:cs="Times New Roman"/>
          <w:sz w:val="28"/>
          <w:szCs w:val="28"/>
        </w:rPr>
      </w:pPr>
    </w:p>
    <w:p w:rsidR="00E62B5E" w:rsidRPr="00A20168" w:rsidRDefault="00BE50FC" w:rsidP="00B759E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II</w:t>
      </w:r>
      <w:r w:rsidRPr="00A20168">
        <w:rPr>
          <w:rFonts w:ascii="Times New Roman" w:hAnsi="Times New Roman" w:cs="Times New Roman"/>
          <w:sz w:val="28"/>
          <w:szCs w:val="28"/>
        </w:rPr>
        <w:t>.</w:t>
      </w:r>
      <w:r w:rsidR="00B759EC"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и источники размещения службой заказа легкового такси информации о деятельности службы, в случае если служба </w:t>
      </w:r>
      <w:r w:rsidR="00B759EC" w:rsidRPr="00A20168">
        <w:rPr>
          <w:rFonts w:ascii="Times New Roman" w:hAnsi="Times New Roman" w:cs="Times New Roman"/>
          <w:sz w:val="28"/>
          <w:szCs w:val="28"/>
        </w:rPr>
        <w:br/>
      </w:r>
      <w:r w:rsidRPr="00A20168">
        <w:rPr>
          <w:rFonts w:ascii="Times New Roman" w:hAnsi="Times New Roman" w:cs="Times New Roman"/>
          <w:sz w:val="28"/>
          <w:szCs w:val="28"/>
        </w:rPr>
        <w:t xml:space="preserve">не предполагает осуществлять свою деятельность с использованием информационно-телекоммуникационной сети «Интернет» </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D7F81">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7</w:t>
      </w:r>
      <w:r w:rsidR="00BE50FC" w:rsidRPr="00A20168">
        <w:rPr>
          <w:rFonts w:ascii="Times New Roman" w:hAnsi="Times New Roman" w:cs="Times New Roman"/>
          <w:sz w:val="28"/>
          <w:szCs w:val="28"/>
        </w:rPr>
        <w:t>.</w:t>
      </w:r>
      <w:r w:rsidRPr="00A20168">
        <w:rPr>
          <w:rFonts w:ascii="Times New Roman" w:hAnsi="Times New Roman" w:cs="Times New Roman"/>
          <w:sz w:val="28"/>
          <w:szCs w:val="28"/>
        </w:rPr>
        <w:t> </w:t>
      </w:r>
      <w:r w:rsidR="00BE50FC" w:rsidRPr="00A20168">
        <w:rPr>
          <w:rFonts w:ascii="Times New Roman" w:hAnsi="Times New Roman" w:cs="Times New Roman"/>
          <w:sz w:val="28"/>
          <w:szCs w:val="28"/>
        </w:rPr>
        <w:t xml:space="preserve">После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размещает на своем сайте </w:t>
      </w:r>
      <w:r w:rsidRPr="00A20168">
        <w:rPr>
          <w:rFonts w:ascii="Times New Roman" w:hAnsi="Times New Roman" w:cs="Times New Roman"/>
          <w:sz w:val="28"/>
          <w:szCs w:val="28"/>
        </w:rPr>
        <w:br/>
      </w:r>
      <w:r w:rsidR="00BE50FC" w:rsidRPr="00A20168">
        <w:rPr>
          <w:rFonts w:ascii="Times New Roman" w:hAnsi="Times New Roman" w:cs="Times New Roman"/>
          <w:sz w:val="28"/>
          <w:szCs w:val="28"/>
        </w:rPr>
        <w:t>в информационно-телекоммуникационной сети «Интернет» следующую информацию:</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полное и сокращенное (при наличии) наименования заявителя </w:t>
      </w:r>
      <w:r w:rsidR="00BD7F81" w:rsidRPr="00A20168">
        <w:rPr>
          <w:rFonts w:ascii="Times New Roman" w:hAnsi="Times New Roman" w:cs="Times New Roman"/>
          <w:sz w:val="28"/>
          <w:szCs w:val="28"/>
        </w:rPr>
        <w:t>–</w:t>
      </w:r>
      <w:r w:rsidRPr="00A20168">
        <w:rPr>
          <w:rFonts w:ascii="Times New Roman" w:hAnsi="Times New Roman" w:cs="Times New Roman"/>
          <w:sz w:val="28"/>
          <w:szCs w:val="28"/>
        </w:rPr>
        <w:t xml:space="preserve"> юридического лица на русском языке, адрес и место нахождения, государственный регистрационный номер записи о создании юридического лица;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2)</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 xml:space="preserve">фамилия, имя, отчество (при наличии) заявителя </w:t>
      </w:r>
      <w:r w:rsidR="00BD7F81" w:rsidRPr="00A20168">
        <w:rPr>
          <w:rFonts w:ascii="Times New Roman" w:hAnsi="Times New Roman" w:cs="Times New Roman"/>
          <w:sz w:val="28"/>
          <w:szCs w:val="28"/>
        </w:rPr>
        <w:t>–</w:t>
      </w:r>
      <w:r w:rsidRPr="00A20168">
        <w:rPr>
          <w:rFonts w:ascii="Times New Roman" w:hAnsi="Times New Roman" w:cs="Times New Roman"/>
          <w:sz w:val="28"/>
          <w:szCs w:val="28"/>
        </w:rPr>
        <w:t xml:space="preserve">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3)</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идентификационный номер налогоплательщика;</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4)</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знак обслуживания и (или) коммерческое обозначение (при наличии) службы заказа легкового такси;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5)</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 xml:space="preserve">фамилия, имя, отчество (при наличии) руководителя службы заказа легкового такси, режим работы, абонентский телефонный номер </w:t>
      </w:r>
      <w:r w:rsidR="00BD7F81" w:rsidRPr="00A20168">
        <w:rPr>
          <w:rFonts w:ascii="Times New Roman" w:hAnsi="Times New Roman" w:cs="Times New Roman"/>
          <w:sz w:val="28"/>
          <w:szCs w:val="28"/>
        </w:rPr>
        <w:br/>
      </w:r>
      <w:r w:rsidRPr="00A20168">
        <w:rPr>
          <w:rFonts w:ascii="Times New Roman" w:hAnsi="Times New Roman" w:cs="Times New Roman"/>
          <w:sz w:val="28"/>
          <w:szCs w:val="28"/>
        </w:rPr>
        <w:t>и адрес электронной почты (при наличии) службы заказа легкового такси;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6)</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номер записи в региональном реестре служб заказа легкового такси;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7)</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способы заказов легкового такси (обеспечения доступа к таким заказам);</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8)</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9)</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условия и порядок пользования сервисами службы заказа легкового такси перевозчиками, фрахтователями, порядок обращения фрахтователей в службу заказа легкового такси, сведения о платных услугах, оказываемых перевозчикам, об их стоимости, о правилах оплаты таких услуг;</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10)</w:t>
      </w:r>
      <w:r w:rsidR="00BD7F81" w:rsidRPr="00A20168">
        <w:rPr>
          <w:rFonts w:ascii="Times New Roman" w:hAnsi="Times New Roman" w:cs="Times New Roman"/>
          <w:sz w:val="28"/>
          <w:szCs w:val="28"/>
        </w:rPr>
        <w:t> </w:t>
      </w:r>
      <w:r w:rsidRPr="00A20168">
        <w:rPr>
          <w:rFonts w:ascii="Times New Roman" w:hAnsi="Times New Roman" w:cs="Times New Roman"/>
          <w:sz w:val="28"/>
          <w:szCs w:val="28"/>
        </w:rPr>
        <w:t>типовой договор службы заказа легкового такси с перевозчиком.</w:t>
      </w:r>
    </w:p>
    <w:p w:rsidR="00E62B5E" w:rsidRPr="00A20168" w:rsidRDefault="00BD7F81">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8</w:t>
      </w:r>
      <w:r w:rsidR="00BE50FC" w:rsidRPr="00A20168">
        <w:rPr>
          <w:rFonts w:ascii="Times New Roman" w:hAnsi="Times New Roman" w:cs="Times New Roman"/>
          <w:sz w:val="28"/>
          <w:szCs w:val="28"/>
        </w:rPr>
        <w:t>.</w:t>
      </w:r>
      <w:r w:rsidRPr="00A20168">
        <w:rPr>
          <w:rFonts w:ascii="Times New Roman" w:hAnsi="Times New Roman" w:cs="Times New Roman"/>
          <w:sz w:val="28"/>
          <w:szCs w:val="28"/>
        </w:rPr>
        <w:t> </w:t>
      </w:r>
      <w:r w:rsidR="00BE50FC" w:rsidRPr="00A20168">
        <w:rPr>
          <w:rFonts w:ascii="Times New Roman" w:hAnsi="Times New Roman" w:cs="Times New Roman"/>
          <w:sz w:val="28"/>
          <w:szCs w:val="28"/>
        </w:rPr>
        <w:t>В случае</w:t>
      </w:r>
      <w:proofErr w:type="gramStart"/>
      <w:r w:rsidR="00BE50FC" w:rsidRPr="00A20168">
        <w:rPr>
          <w:rFonts w:ascii="Times New Roman" w:hAnsi="Times New Roman" w:cs="Times New Roman"/>
          <w:sz w:val="28"/>
          <w:szCs w:val="28"/>
        </w:rPr>
        <w:t>,</w:t>
      </w:r>
      <w:proofErr w:type="gramEnd"/>
      <w:r w:rsidR="00BE50FC" w:rsidRPr="00A20168">
        <w:rPr>
          <w:rFonts w:ascii="Times New Roman" w:hAnsi="Times New Roman" w:cs="Times New Roman"/>
          <w:sz w:val="28"/>
          <w:szCs w:val="28"/>
        </w:rPr>
        <w:t xml:space="preserve"> если служба заказа легкового такси не предполагает </w:t>
      </w:r>
      <w:r w:rsidR="00BE50FC" w:rsidRPr="00A20168">
        <w:rPr>
          <w:rFonts w:ascii="Times New Roman" w:hAnsi="Times New Roman" w:cs="Times New Roman"/>
          <w:sz w:val="28"/>
          <w:szCs w:val="28"/>
        </w:rPr>
        <w:lastRenderedPageBreak/>
        <w:t xml:space="preserve">осуществлять свою деятельность с использованием информационно-телекоммуникационной сети «Интернет», информация, предусмотренная пунктом </w:t>
      </w:r>
      <w:r w:rsidR="00963613" w:rsidRPr="00A20168">
        <w:rPr>
          <w:rFonts w:ascii="Times New Roman" w:hAnsi="Times New Roman" w:cs="Times New Roman"/>
          <w:sz w:val="28"/>
          <w:szCs w:val="28"/>
        </w:rPr>
        <w:t>7</w:t>
      </w:r>
      <w:r w:rsidR="00BE50FC" w:rsidRPr="00A20168">
        <w:rPr>
          <w:rFonts w:ascii="Times New Roman" w:hAnsi="Times New Roman" w:cs="Times New Roman"/>
          <w:sz w:val="28"/>
          <w:szCs w:val="28"/>
        </w:rPr>
        <w:t xml:space="preserve"> настоящего Порядка размещается на сайте Службы </w:t>
      </w:r>
      <w:r w:rsidRPr="00A20168">
        <w:rPr>
          <w:rFonts w:ascii="Times New Roman" w:hAnsi="Times New Roman" w:cs="Times New Roman"/>
          <w:sz w:val="28"/>
          <w:szCs w:val="28"/>
        </w:rPr>
        <w:br/>
      </w:r>
      <w:r w:rsidR="00BE50FC" w:rsidRPr="00A20168">
        <w:rPr>
          <w:rFonts w:ascii="Times New Roman" w:hAnsi="Times New Roman" w:cs="Times New Roman"/>
          <w:sz w:val="28"/>
          <w:szCs w:val="28"/>
        </w:rPr>
        <w:t>в информационно-телекоммуникационной сети «Интернет».</w:t>
      </w:r>
    </w:p>
    <w:p w:rsidR="00E62B5E" w:rsidRPr="00A20168" w:rsidRDefault="00BD7F81">
      <w:pPr>
        <w:ind w:firstLine="720"/>
        <w:jc w:val="both"/>
        <w:rPr>
          <w:sz w:val="28"/>
          <w:szCs w:val="28"/>
        </w:rPr>
      </w:pPr>
      <w:r w:rsidRPr="00A20168">
        <w:rPr>
          <w:sz w:val="28"/>
          <w:szCs w:val="28"/>
        </w:rPr>
        <w:t>9</w:t>
      </w:r>
      <w:r w:rsidR="00BE50FC" w:rsidRPr="00A20168">
        <w:rPr>
          <w:sz w:val="28"/>
          <w:szCs w:val="28"/>
        </w:rPr>
        <w:t>.</w:t>
      </w:r>
      <w:r w:rsidRPr="00A20168">
        <w:rPr>
          <w:sz w:val="28"/>
          <w:szCs w:val="28"/>
        </w:rPr>
        <w:t> </w:t>
      </w:r>
      <w:proofErr w:type="gramStart"/>
      <w:r w:rsidR="00BE50FC" w:rsidRPr="00A20168">
        <w:rPr>
          <w:sz w:val="28"/>
          <w:szCs w:val="28"/>
        </w:rPr>
        <w:t xml:space="preserve">После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направляет информацию, предусмотренную пунктом </w:t>
      </w:r>
      <w:r w:rsidR="00963613" w:rsidRPr="00A20168">
        <w:rPr>
          <w:sz w:val="28"/>
          <w:szCs w:val="28"/>
        </w:rPr>
        <w:t>7</w:t>
      </w:r>
      <w:r w:rsidR="00BE50FC" w:rsidRPr="00A20168">
        <w:rPr>
          <w:sz w:val="28"/>
          <w:szCs w:val="28"/>
        </w:rPr>
        <w:t xml:space="preserve"> настоящего Порядка в форме электронного документа </w:t>
      </w:r>
      <w:r w:rsidR="0067089E" w:rsidRPr="00A20168">
        <w:rPr>
          <w:sz w:val="28"/>
          <w:szCs w:val="28"/>
        </w:rPr>
        <w:br/>
      </w:r>
      <w:r w:rsidR="00BE50FC" w:rsidRPr="00A20168">
        <w:rPr>
          <w:sz w:val="28"/>
          <w:szCs w:val="28"/>
        </w:rPr>
        <w:t>на официальный адрес электронной почты Службы или на бумажном носителе заказным почтовым отправлением с уведомлением о вручении либо лично предоставляет в Службу.</w:t>
      </w:r>
      <w:proofErr w:type="gramEnd"/>
    </w:p>
    <w:p w:rsidR="00E62B5E" w:rsidRPr="00A20168" w:rsidRDefault="00BD7F81">
      <w:pPr>
        <w:ind w:firstLine="720"/>
        <w:jc w:val="both"/>
        <w:rPr>
          <w:sz w:val="28"/>
          <w:szCs w:val="28"/>
        </w:rPr>
      </w:pPr>
      <w:r w:rsidRPr="00A20168">
        <w:rPr>
          <w:sz w:val="28"/>
          <w:szCs w:val="28"/>
        </w:rPr>
        <w:t>10</w:t>
      </w:r>
      <w:r w:rsidR="00BE50FC" w:rsidRPr="00A20168">
        <w:rPr>
          <w:sz w:val="28"/>
          <w:szCs w:val="28"/>
        </w:rPr>
        <w:t>.</w:t>
      </w:r>
      <w:r w:rsidR="0067089E" w:rsidRPr="00A20168">
        <w:rPr>
          <w:sz w:val="28"/>
          <w:szCs w:val="28"/>
        </w:rPr>
        <w:t> </w:t>
      </w:r>
      <w:r w:rsidR="00BE50FC" w:rsidRPr="00A20168">
        <w:rPr>
          <w:sz w:val="28"/>
          <w:szCs w:val="28"/>
        </w:rPr>
        <w:t>Служба в течение 1 рабочего дня со дня получения информации, размещает ее на своем сайте в информационно-телекоммуникационной сети «Интернет».</w:t>
      </w:r>
    </w:p>
    <w:p w:rsidR="00E62B5E" w:rsidRPr="00A20168" w:rsidRDefault="00E62B5E">
      <w:pPr>
        <w:pStyle w:val="ConsPlusNormal"/>
        <w:outlineLvl w:val="1"/>
        <w:rPr>
          <w:rFonts w:ascii="Times New Roman" w:hAnsi="Times New Roman" w:cs="Times New Roman"/>
          <w:sz w:val="28"/>
          <w:szCs w:val="28"/>
        </w:rPr>
      </w:pPr>
    </w:p>
    <w:p w:rsidR="00E62B5E" w:rsidRPr="00A20168" w:rsidRDefault="00BE50FC" w:rsidP="0067089E">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III</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размещения сведений о платных услугах, оказываемых перевозчикам службой заказа легкового такси, об их стоимости, </w:t>
      </w:r>
      <w:r w:rsidR="0067089E" w:rsidRPr="00A20168">
        <w:rPr>
          <w:rFonts w:ascii="Times New Roman" w:hAnsi="Times New Roman" w:cs="Times New Roman"/>
          <w:sz w:val="28"/>
          <w:szCs w:val="28"/>
        </w:rPr>
        <w:br/>
      </w:r>
      <w:r w:rsidRPr="00A20168">
        <w:rPr>
          <w:rFonts w:ascii="Times New Roman" w:hAnsi="Times New Roman" w:cs="Times New Roman"/>
          <w:sz w:val="28"/>
          <w:szCs w:val="28"/>
        </w:rPr>
        <w:t>о правилах оплаты таких услуг в случае если служба заказа легкового такси не осуществляет свою деятельность с использованием информационно-коммуникационной сети «Интернет»</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1</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r w:rsidRPr="00A20168">
        <w:rPr>
          <w:rFonts w:ascii="Times New Roman" w:hAnsi="Times New Roman" w:cs="Times New Roman"/>
          <w:sz w:val="28"/>
          <w:szCs w:val="28"/>
        </w:rPr>
        <w:t>В случае</w:t>
      </w:r>
      <w:proofErr w:type="gramStart"/>
      <w:r w:rsidRPr="00A20168">
        <w:rPr>
          <w:rFonts w:ascii="Times New Roman" w:hAnsi="Times New Roman" w:cs="Times New Roman"/>
          <w:sz w:val="28"/>
          <w:szCs w:val="28"/>
        </w:rPr>
        <w:t>,</w:t>
      </w:r>
      <w:proofErr w:type="gramEnd"/>
      <w:r w:rsidRPr="00A20168">
        <w:rPr>
          <w:rFonts w:ascii="Times New Roman" w:hAnsi="Times New Roman" w:cs="Times New Roman"/>
          <w:sz w:val="28"/>
          <w:szCs w:val="28"/>
        </w:rPr>
        <w:t xml:space="preserve">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сведения о платных услугах, оказываемых перевозчикам, об их стоимости, о правилах оплаты таких услуг, размещаются на официальном сайте Службы</w:t>
      </w:r>
      <w:r w:rsidRPr="00A20168">
        <w:t xml:space="preserve"> </w:t>
      </w:r>
      <w:r w:rsidRPr="00A20168">
        <w:rPr>
          <w:rFonts w:ascii="Times New Roman" w:hAnsi="Times New Roman" w:cs="Times New Roman"/>
          <w:sz w:val="28"/>
          <w:szCs w:val="28"/>
        </w:rPr>
        <w:t>в информационно-телекоммуникационной сети «Интернет».</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2</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r w:rsidRPr="00A20168">
        <w:rPr>
          <w:rFonts w:ascii="Times New Roman" w:hAnsi="Times New Roman" w:cs="Times New Roman"/>
          <w:sz w:val="28"/>
          <w:szCs w:val="28"/>
        </w:rPr>
        <w:t xml:space="preserve">Информация, указанная </w:t>
      </w:r>
      <w:r w:rsidR="008E7A6D" w:rsidRPr="00A20168">
        <w:rPr>
          <w:rFonts w:ascii="Times New Roman" w:hAnsi="Times New Roman" w:cs="Times New Roman"/>
          <w:sz w:val="28"/>
          <w:szCs w:val="28"/>
        </w:rPr>
        <w:t>в пункте</w:t>
      </w:r>
      <w:r w:rsidRPr="00A20168">
        <w:rPr>
          <w:rFonts w:ascii="Times New Roman" w:hAnsi="Times New Roman" w:cs="Times New Roman"/>
          <w:sz w:val="28"/>
          <w:szCs w:val="28"/>
        </w:rPr>
        <w:t xml:space="preserve"> 1</w:t>
      </w:r>
      <w:r w:rsidR="00963613" w:rsidRPr="00A20168">
        <w:rPr>
          <w:rFonts w:ascii="Times New Roman" w:hAnsi="Times New Roman" w:cs="Times New Roman"/>
          <w:sz w:val="28"/>
          <w:szCs w:val="28"/>
        </w:rPr>
        <w:t>1</w:t>
      </w:r>
      <w:r w:rsidRPr="00A20168">
        <w:rPr>
          <w:rFonts w:ascii="Times New Roman" w:hAnsi="Times New Roman" w:cs="Times New Roman"/>
          <w:sz w:val="28"/>
          <w:szCs w:val="28"/>
        </w:rPr>
        <w:t xml:space="preserve"> настоящего Порядка направляется в форме электронного документа на официальный адрес электронной почты Службы</w:t>
      </w:r>
      <w:r w:rsidRPr="00A20168">
        <w:t xml:space="preserve"> </w:t>
      </w:r>
      <w:r w:rsidRPr="00A20168">
        <w:rPr>
          <w:rFonts w:ascii="Times New Roman" w:hAnsi="Times New Roman" w:cs="Times New Roman"/>
          <w:sz w:val="28"/>
          <w:szCs w:val="28"/>
        </w:rPr>
        <w:t xml:space="preserve">или заказным почтовым отправлением </w:t>
      </w:r>
      <w:r w:rsidR="0067089E" w:rsidRPr="00A20168">
        <w:rPr>
          <w:rFonts w:ascii="Times New Roman" w:hAnsi="Times New Roman" w:cs="Times New Roman"/>
          <w:sz w:val="28"/>
          <w:szCs w:val="28"/>
        </w:rPr>
        <w:br/>
      </w:r>
      <w:r w:rsidRPr="00A20168">
        <w:rPr>
          <w:rFonts w:ascii="Times New Roman" w:hAnsi="Times New Roman" w:cs="Times New Roman"/>
          <w:sz w:val="28"/>
          <w:szCs w:val="28"/>
        </w:rPr>
        <w:t xml:space="preserve">с уведомлением о вручении на бумажном носителе либо представляется лично в Службу. </w:t>
      </w:r>
    </w:p>
    <w:p w:rsidR="00E62B5E" w:rsidRPr="00A20168" w:rsidRDefault="00BE50FC">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3</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r w:rsidRPr="00A20168">
        <w:rPr>
          <w:rFonts w:ascii="Times New Roman" w:hAnsi="Times New Roman" w:cs="Times New Roman"/>
          <w:sz w:val="28"/>
          <w:szCs w:val="28"/>
        </w:rPr>
        <w:t>Служба в течение 1 рабочего дня со дня получения информации размещает ее официальном сайте.</w:t>
      </w:r>
    </w:p>
    <w:p w:rsidR="00E62B5E" w:rsidRPr="00A20168" w:rsidRDefault="004D706E" w:rsidP="00186235">
      <w:pPr>
        <w:pStyle w:val="ConsPlusNormal"/>
        <w:ind w:firstLine="709"/>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4</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proofErr w:type="gramStart"/>
      <w:r w:rsidR="009B6919" w:rsidRPr="00A20168">
        <w:rPr>
          <w:rFonts w:ascii="Times New Roman" w:hAnsi="Times New Roman" w:cs="Times New Roman"/>
          <w:sz w:val="28"/>
          <w:szCs w:val="28"/>
        </w:rPr>
        <w:t>Официальный сайт для размещения с</w:t>
      </w:r>
      <w:r w:rsidRPr="00A20168">
        <w:rPr>
          <w:rFonts w:ascii="Times New Roman" w:hAnsi="Times New Roman" w:cs="Times New Roman"/>
          <w:sz w:val="28"/>
          <w:szCs w:val="28"/>
        </w:rPr>
        <w:t>ведени</w:t>
      </w:r>
      <w:r w:rsidR="009B6919" w:rsidRPr="00A20168">
        <w:rPr>
          <w:rFonts w:ascii="Times New Roman" w:hAnsi="Times New Roman" w:cs="Times New Roman"/>
          <w:sz w:val="28"/>
          <w:szCs w:val="28"/>
        </w:rPr>
        <w:t>й</w:t>
      </w:r>
      <w:r w:rsidRPr="00A20168">
        <w:rPr>
          <w:rFonts w:ascii="Times New Roman" w:hAnsi="Times New Roman" w:cs="Times New Roman"/>
          <w:sz w:val="28"/>
          <w:szCs w:val="28"/>
        </w:rPr>
        <w:t>, содержащи</w:t>
      </w:r>
      <w:r w:rsidR="009B6919" w:rsidRPr="00A20168">
        <w:rPr>
          <w:rFonts w:ascii="Times New Roman" w:hAnsi="Times New Roman" w:cs="Times New Roman"/>
          <w:sz w:val="28"/>
          <w:szCs w:val="28"/>
        </w:rPr>
        <w:t>х</w:t>
      </w:r>
      <w:r w:rsidRPr="00A20168">
        <w:rPr>
          <w:rFonts w:ascii="Times New Roman" w:hAnsi="Times New Roman" w:cs="Times New Roman"/>
          <w:sz w:val="28"/>
          <w:szCs w:val="28"/>
        </w:rPr>
        <w:t xml:space="preserve">ся </w:t>
      </w:r>
      <w:r w:rsidR="009B6919" w:rsidRPr="00A20168">
        <w:rPr>
          <w:rFonts w:ascii="Times New Roman" w:hAnsi="Times New Roman" w:cs="Times New Roman"/>
          <w:sz w:val="28"/>
          <w:szCs w:val="28"/>
        </w:rPr>
        <w:br/>
      </w:r>
      <w:r w:rsidRPr="00A20168">
        <w:rPr>
          <w:rFonts w:ascii="Times New Roman" w:hAnsi="Times New Roman" w:cs="Times New Roman"/>
          <w:sz w:val="28"/>
          <w:szCs w:val="28"/>
        </w:rPr>
        <w:t xml:space="preserve">в </w:t>
      </w:r>
      <w:r w:rsidRPr="00A20168">
        <w:rPr>
          <w:rFonts w:ascii="Times New Roman" w:eastAsia="Arial" w:hAnsi="Times New Roman" w:cs="Times New Roman"/>
          <w:sz w:val="28"/>
          <w:szCs w:val="28"/>
        </w:rPr>
        <w:t>региональном реестре перевозчиков легковым такси, региональном реестре легковых такси и региональном реестре служб заказа легкового такси</w:t>
      </w:r>
      <w:r w:rsidRPr="00A20168">
        <w:rPr>
          <w:rFonts w:ascii="Times New Roman" w:hAnsi="Times New Roman" w:cs="Times New Roman"/>
          <w:sz w:val="28"/>
          <w:szCs w:val="28"/>
        </w:rPr>
        <w:t xml:space="preserve"> (за исключением сведений, отнесенных к персональным данным, </w:t>
      </w:r>
      <w:r w:rsidR="009B6919" w:rsidRPr="00A20168">
        <w:rPr>
          <w:rFonts w:ascii="Times New Roman" w:hAnsi="Times New Roman" w:cs="Times New Roman"/>
          <w:sz w:val="28"/>
          <w:szCs w:val="28"/>
        </w:rPr>
        <w:br/>
      </w:r>
      <w:r w:rsidRPr="00A20168">
        <w:rPr>
          <w:rFonts w:ascii="Times New Roman" w:hAnsi="Times New Roman" w:cs="Times New Roman"/>
          <w:sz w:val="28"/>
          <w:szCs w:val="28"/>
        </w:rPr>
        <w:t>в том числе сведений, указанных в пунктах 5 и 6 части 1 статьи 10 Федерального закона № 580-ФЗ), сведени</w:t>
      </w:r>
      <w:r w:rsidR="009B6919" w:rsidRPr="00A20168">
        <w:rPr>
          <w:rFonts w:ascii="Times New Roman" w:hAnsi="Times New Roman" w:cs="Times New Roman"/>
          <w:sz w:val="28"/>
          <w:szCs w:val="28"/>
        </w:rPr>
        <w:t>й</w:t>
      </w:r>
      <w:r w:rsidRPr="00A20168">
        <w:rPr>
          <w:rFonts w:ascii="Times New Roman" w:hAnsi="Times New Roman" w:cs="Times New Roman"/>
          <w:sz w:val="28"/>
          <w:szCs w:val="28"/>
        </w:rPr>
        <w:t xml:space="preserve"> о тарифах на перевозку легковым такси при отсутствии у </w:t>
      </w:r>
      <w:r w:rsidR="009B6919" w:rsidRPr="00A20168">
        <w:rPr>
          <w:rFonts w:ascii="Times New Roman" w:eastAsia="Arial" w:hAnsi="Times New Roman" w:cs="Times New Roman"/>
          <w:sz w:val="28"/>
          <w:szCs w:val="28"/>
        </w:rPr>
        <w:t>п</w:t>
      </w:r>
      <w:r w:rsidR="009B6919" w:rsidRPr="00A20168">
        <w:rPr>
          <w:rFonts w:ascii="Times New Roman" w:hAnsi="Times New Roman" w:cs="Times New Roman"/>
          <w:sz w:val="28"/>
          <w:szCs w:val="28"/>
        </w:rPr>
        <w:t>еревозчика</w:t>
      </w:r>
      <w:r w:rsidRPr="00A20168">
        <w:rPr>
          <w:rFonts w:ascii="Times New Roman" w:hAnsi="Times New Roman" w:cs="Times New Roman"/>
          <w:sz w:val="28"/>
          <w:szCs w:val="28"/>
        </w:rPr>
        <w:t xml:space="preserve"> своего </w:t>
      </w:r>
      <w:r w:rsidRPr="00A20168">
        <w:rPr>
          <w:rFonts w:ascii="Times New Roman" w:eastAsia="Arial" w:hAnsi="Times New Roman" w:cs="Times New Roman"/>
          <w:sz w:val="28"/>
          <w:szCs w:val="28"/>
        </w:rPr>
        <w:t>сайта</w:t>
      </w:r>
      <w:proofErr w:type="gramEnd"/>
      <w:r w:rsidRPr="00A20168">
        <w:rPr>
          <w:rFonts w:ascii="Times New Roman" w:eastAsia="Arial" w:hAnsi="Times New Roman" w:cs="Times New Roman"/>
          <w:sz w:val="28"/>
          <w:szCs w:val="28"/>
        </w:rPr>
        <w:t xml:space="preserve"> в сети «Интернет»</w:t>
      </w:r>
      <w:r w:rsidRPr="00A20168">
        <w:rPr>
          <w:rFonts w:ascii="Times New Roman" w:hAnsi="Times New Roman" w:cs="Times New Roman"/>
          <w:sz w:val="28"/>
          <w:szCs w:val="28"/>
        </w:rPr>
        <w:t xml:space="preserve"> </w:t>
      </w:r>
      <w:r w:rsidR="009B6919" w:rsidRPr="00A20168">
        <w:rPr>
          <w:rFonts w:ascii="Times New Roman" w:hAnsi="Times New Roman" w:cs="Times New Roman"/>
          <w:sz w:val="28"/>
          <w:szCs w:val="28"/>
        </w:rPr>
        <w:noBreakHyphen/>
        <w:t xml:space="preserve"> </w:t>
      </w:r>
      <w:r w:rsidRPr="00A20168">
        <w:rPr>
          <w:rFonts w:ascii="Times New Roman" w:hAnsi="Times New Roman" w:cs="Times New Roman"/>
          <w:sz w:val="28"/>
          <w:szCs w:val="28"/>
        </w:rPr>
        <w:t>официальн</w:t>
      </w:r>
      <w:r w:rsidR="009B6919" w:rsidRPr="00A20168">
        <w:rPr>
          <w:rFonts w:ascii="Times New Roman" w:hAnsi="Times New Roman" w:cs="Times New Roman"/>
          <w:sz w:val="28"/>
          <w:szCs w:val="28"/>
        </w:rPr>
        <w:t>ый сайт</w:t>
      </w:r>
      <w:r w:rsidRPr="00A20168">
        <w:rPr>
          <w:rFonts w:ascii="Times New Roman" w:hAnsi="Times New Roman" w:cs="Times New Roman"/>
          <w:sz w:val="28"/>
          <w:szCs w:val="28"/>
        </w:rPr>
        <w:t xml:space="preserve"> Службы по адресу:  </w:t>
      </w:r>
      <w:hyperlink r:id="rId9" w:tooltip="https://gtn.admhmao.ru/perevozki-legkovym-taksi/" w:history="1">
        <w:r w:rsidRPr="00A20168">
          <w:rPr>
            <w:rStyle w:val="afa"/>
            <w:rFonts w:ascii="Times New Roman" w:hAnsi="Times New Roman" w:cs="Times New Roman"/>
            <w:sz w:val="28"/>
            <w:szCs w:val="28"/>
          </w:rPr>
          <w:t>https://gtn.admhmao.ru/perevozki-legkovym-taksi/</w:t>
        </w:r>
      </w:hyperlink>
      <w:r w:rsidRPr="00A20168">
        <w:rPr>
          <w:rFonts w:ascii="Times New Roman" w:hAnsi="Times New Roman" w:cs="Times New Roman"/>
          <w:sz w:val="28"/>
          <w:szCs w:val="28"/>
        </w:rPr>
        <w:t>.</w:t>
      </w:r>
    </w:p>
    <w:p w:rsidR="004D706E" w:rsidRPr="00A20168" w:rsidRDefault="004D706E" w:rsidP="00186235">
      <w:pPr>
        <w:pStyle w:val="ConsPlusNormal"/>
        <w:ind w:firstLine="709"/>
        <w:jc w:val="both"/>
        <w:outlineLvl w:val="1"/>
        <w:rPr>
          <w:rFonts w:ascii="Times New Roman" w:hAnsi="Times New Roman" w:cs="Times New Roman"/>
          <w:sz w:val="28"/>
          <w:szCs w:val="28"/>
        </w:rPr>
      </w:pPr>
    </w:p>
    <w:p w:rsidR="00E62B5E" w:rsidRPr="00A20168" w:rsidRDefault="00BE50FC">
      <w:pPr>
        <w:pStyle w:val="ConsPlusNormal"/>
        <w:jc w:val="center"/>
        <w:outlineLvl w:val="1"/>
        <w:rPr>
          <w:rFonts w:ascii="Times New Roman" w:hAnsi="Times New Roman" w:cs="Times New Roman"/>
          <w:sz w:val="28"/>
          <w:szCs w:val="28"/>
        </w:rPr>
      </w:pPr>
      <w:r w:rsidRPr="00A20168">
        <w:rPr>
          <w:rFonts w:ascii="Times New Roman" w:hAnsi="Times New Roman" w:cs="Times New Roman"/>
          <w:sz w:val="28"/>
          <w:szCs w:val="28"/>
          <w:lang w:val="en-US"/>
        </w:rPr>
        <w:t>IV</w:t>
      </w:r>
      <w:r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r w:rsidRPr="00A20168">
        <w:rPr>
          <w:rFonts w:ascii="Times New Roman" w:hAnsi="Times New Roman" w:cs="Times New Roman"/>
          <w:sz w:val="28"/>
          <w:szCs w:val="28"/>
        </w:rPr>
        <w:t xml:space="preserve">Порядок передачи службе заказа легкового такси сведений </w:t>
      </w:r>
      <w:r w:rsidR="0067089E" w:rsidRPr="00A20168">
        <w:rPr>
          <w:rFonts w:ascii="Times New Roman" w:hAnsi="Times New Roman" w:cs="Times New Roman"/>
          <w:sz w:val="28"/>
          <w:szCs w:val="28"/>
        </w:rPr>
        <w:br/>
      </w:r>
      <w:r w:rsidRPr="00A20168">
        <w:rPr>
          <w:rFonts w:ascii="Times New Roman" w:hAnsi="Times New Roman" w:cs="Times New Roman"/>
          <w:sz w:val="28"/>
          <w:szCs w:val="28"/>
        </w:rPr>
        <w:lastRenderedPageBreak/>
        <w:t>о нарушении водителем легкового такси требований к периоду передачи заказов легкового такси перевозчикам службами заказа легкового такси, установленных Правительством Российской Федерации</w:t>
      </w:r>
    </w:p>
    <w:p w:rsidR="00E62B5E" w:rsidRPr="00A20168" w:rsidRDefault="00E62B5E">
      <w:pPr>
        <w:pStyle w:val="ConsPlusNormal"/>
        <w:ind w:firstLine="720"/>
        <w:jc w:val="center"/>
        <w:outlineLvl w:val="1"/>
        <w:rPr>
          <w:rFonts w:ascii="Times New Roman" w:hAnsi="Times New Roman" w:cs="Times New Roman"/>
          <w:sz w:val="28"/>
          <w:szCs w:val="28"/>
        </w:rPr>
      </w:pPr>
    </w:p>
    <w:p w:rsidR="00E62B5E" w:rsidRPr="00A90DCA" w:rsidRDefault="004D706E">
      <w:pPr>
        <w:pStyle w:val="ConsPlusNormal"/>
        <w:ind w:firstLine="720"/>
        <w:jc w:val="both"/>
        <w:outlineLvl w:val="1"/>
        <w:rPr>
          <w:rFonts w:ascii="Times New Roman" w:hAnsi="Times New Roman" w:cs="Times New Roman"/>
          <w:sz w:val="28"/>
          <w:szCs w:val="28"/>
        </w:rPr>
      </w:pPr>
      <w:r w:rsidRPr="00A20168">
        <w:rPr>
          <w:rFonts w:ascii="Times New Roman" w:hAnsi="Times New Roman" w:cs="Times New Roman"/>
          <w:sz w:val="28"/>
          <w:szCs w:val="28"/>
        </w:rPr>
        <w:t>1</w:t>
      </w:r>
      <w:r w:rsidR="00BD7F81" w:rsidRPr="00A20168">
        <w:rPr>
          <w:rFonts w:ascii="Times New Roman" w:hAnsi="Times New Roman" w:cs="Times New Roman"/>
          <w:sz w:val="28"/>
          <w:szCs w:val="28"/>
        </w:rPr>
        <w:t>5</w:t>
      </w:r>
      <w:r w:rsidR="00BE50FC" w:rsidRPr="00A20168">
        <w:rPr>
          <w:rFonts w:ascii="Times New Roman" w:hAnsi="Times New Roman" w:cs="Times New Roman"/>
          <w:sz w:val="28"/>
          <w:szCs w:val="28"/>
        </w:rPr>
        <w:t>.</w:t>
      </w:r>
      <w:r w:rsidR="0067089E" w:rsidRPr="00A20168">
        <w:rPr>
          <w:rFonts w:ascii="Times New Roman" w:hAnsi="Times New Roman" w:cs="Times New Roman"/>
          <w:sz w:val="28"/>
          <w:szCs w:val="28"/>
        </w:rPr>
        <w:t> </w:t>
      </w:r>
      <w:proofErr w:type="gramStart"/>
      <w:r w:rsidR="00BE50FC" w:rsidRPr="00A20168">
        <w:rPr>
          <w:rFonts w:ascii="Times New Roman" w:hAnsi="Times New Roman" w:cs="Times New Roman"/>
          <w:sz w:val="28"/>
          <w:szCs w:val="28"/>
        </w:rPr>
        <w:t>В случае наличия у Службы информации о нарушении водителем легкового такси требований к периоду передачи заказов легкового такси, установленных Правительством Российской Федерации, данная информация с указанием номера записи в региональном реестре перевозчиков легковым такси и номера записи в региональном реестре легковых такси направляется в службу заказа легкового такси в форме электронного документа на адрес электронной почты или на бумажном носителе</w:t>
      </w:r>
      <w:proofErr w:type="gramEnd"/>
      <w:r w:rsidR="00BE50FC" w:rsidRPr="00A20168">
        <w:rPr>
          <w:rFonts w:ascii="Times New Roman" w:hAnsi="Times New Roman" w:cs="Times New Roman"/>
          <w:sz w:val="28"/>
          <w:szCs w:val="28"/>
        </w:rPr>
        <w:t xml:space="preserve"> заказным почтовым отправлением с уведомлением о вручении </w:t>
      </w:r>
      <w:r w:rsidR="0067089E" w:rsidRPr="00A20168">
        <w:rPr>
          <w:rFonts w:ascii="Times New Roman" w:hAnsi="Times New Roman" w:cs="Times New Roman"/>
          <w:sz w:val="28"/>
          <w:szCs w:val="28"/>
        </w:rPr>
        <w:br/>
      </w:r>
      <w:r w:rsidR="00BE50FC" w:rsidRPr="00A20168">
        <w:rPr>
          <w:rFonts w:ascii="Times New Roman" w:hAnsi="Times New Roman" w:cs="Times New Roman"/>
          <w:sz w:val="28"/>
          <w:szCs w:val="28"/>
        </w:rPr>
        <w:t xml:space="preserve">в течение 1 рабочего дня </w:t>
      </w:r>
      <w:proofErr w:type="gramStart"/>
      <w:r w:rsidR="00BE50FC" w:rsidRPr="00A20168">
        <w:rPr>
          <w:rFonts w:ascii="Times New Roman" w:hAnsi="Times New Roman" w:cs="Times New Roman"/>
          <w:sz w:val="28"/>
          <w:szCs w:val="28"/>
        </w:rPr>
        <w:t>с даты обнаружения</w:t>
      </w:r>
      <w:proofErr w:type="gramEnd"/>
      <w:r w:rsidR="00BE50FC" w:rsidRPr="00A20168">
        <w:rPr>
          <w:rFonts w:ascii="Times New Roman" w:hAnsi="Times New Roman" w:cs="Times New Roman"/>
          <w:sz w:val="28"/>
          <w:szCs w:val="28"/>
        </w:rPr>
        <w:t xml:space="preserve"> нарушения.</w:t>
      </w:r>
    </w:p>
    <w:p w:rsidR="00E62B5E" w:rsidRPr="00A90DCA" w:rsidRDefault="00E62B5E">
      <w:pPr>
        <w:pStyle w:val="ConsPlusNormal"/>
        <w:jc w:val="both"/>
        <w:outlineLvl w:val="1"/>
        <w:rPr>
          <w:rFonts w:ascii="Times New Roman" w:hAnsi="Times New Roman" w:cs="Times New Roman"/>
          <w:sz w:val="28"/>
          <w:szCs w:val="28"/>
        </w:rPr>
      </w:pPr>
    </w:p>
    <w:p w:rsidR="00E62B5E" w:rsidRPr="00A90DCA" w:rsidRDefault="00E62B5E">
      <w:pPr>
        <w:pStyle w:val="ConsPlusNormal"/>
        <w:ind w:firstLine="720"/>
        <w:jc w:val="both"/>
        <w:outlineLvl w:val="1"/>
        <w:rPr>
          <w:rFonts w:ascii="Times New Roman" w:hAnsi="Times New Roman" w:cs="Times New Roman"/>
          <w:sz w:val="28"/>
          <w:szCs w:val="28"/>
        </w:rPr>
      </w:pPr>
    </w:p>
    <w:sectPr w:rsidR="00E62B5E" w:rsidRPr="00A90DCA">
      <w:headerReference w:type="default" r:id="rId10"/>
      <w:pgSz w:w="11906" w:h="16838"/>
      <w:pgMar w:top="1135" w:right="1276" w:bottom="993" w:left="1559"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2" w15:done="0"/>
  <w15:commentEx w15:paraId="00000003" w15:done="0"/>
  <w15:commentEx w15:paraId="00000004"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5" w15:done="0"/>
  <w15:commentEx w15:paraId="00000017" w15:done="0"/>
  <w15:commentEx w15:paraId="00000018" w15:done="0"/>
  <w15:commentEx w15:paraId="00000019" w15:done="0"/>
  <w15:commentEx w15:paraId="00000021" w15:done="0"/>
  <w15:commentEx w15:paraId="00000022" w15:done="0"/>
  <w15:commentEx w15:paraId="00000024" w15:done="0"/>
  <w15:commentEx w15:paraId="00000025" w15:paraIdParent="00000024" w15:done="0"/>
  <w15:commentEx w15:paraId="00000026" w15:done="0"/>
  <w15:commentEx w15:paraId="0000002A" w15:done="0"/>
  <w15:commentEx w15:paraId="0000002C" w15:done="0"/>
  <w15:commentEx w15:paraId="0000002D" w15:done="0"/>
  <w15:commentEx w15:paraId="000000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0BEC86" w16cex:dateUtc="2023-08-23T06:45:00Z"/>
  <w16cex:commentExtensible w16cex:durableId="17BA8CBB" w16cex:dateUtc="2023-08-23T09:52:20Z"/>
</w16cex:commentsExtensible>
</file>

<file path=word/commentsIds.xml><?xml version="1.0" encoding="utf-8"?>
<w16cid:commentsIds xmlns:mc="http://schemas.openxmlformats.org/markup-compatibility/2006" xmlns:w16cid="http://schemas.microsoft.com/office/word/2016/wordml/cid" mc:Ignorable="w16cid">
  <w16cid:commentId w16cid:paraId="00000002" w16cid:durableId="39EAC663"/>
  <w16cid:commentId w16cid:paraId="00000003" w16cid:durableId="57D0A7D6"/>
  <w16cid:commentId w16cid:paraId="00000004" w16cid:durableId="2D0A0A03"/>
  <w16cid:commentId w16cid:paraId="00000008" w16cid:durableId="263F0001"/>
  <w16cid:commentId w16cid:paraId="00000009" w16cid:durableId="5F3D821D"/>
  <w16cid:commentId w16cid:paraId="0000000A" w16cid:durableId="30DAA83E"/>
  <w16cid:commentId w16cid:paraId="0000000B" w16cid:durableId="261449AC"/>
  <w16cid:commentId w16cid:paraId="0000000C" w16cid:durableId="0AEBF341"/>
  <w16cid:commentId w16cid:paraId="0000000D" w16cid:durableId="1AFC4EDC"/>
  <w16cid:commentId w16cid:paraId="0000000F" w16cid:durableId="69DFB4C8"/>
  <w16cid:commentId w16cid:paraId="00000010" w16cid:durableId="2453AEBD"/>
  <w16cid:commentId w16cid:paraId="00000011" w16cid:durableId="53AE4F69"/>
  <w16cid:commentId w16cid:paraId="00000012" w16cid:durableId="3FBE757C"/>
  <w16cid:commentId w16cid:paraId="00000013" w16cid:durableId="61D1E9FB"/>
  <w16cid:commentId w16cid:paraId="00000015" w16cid:durableId="5F31DF40"/>
  <w16cid:commentId w16cid:paraId="00000017" w16cid:durableId="44B4CA66"/>
  <w16cid:commentId w16cid:paraId="00000018" w16cid:durableId="633F9793"/>
  <w16cid:commentId w16cid:paraId="00000019" w16cid:durableId="29B5E148"/>
  <w16cid:commentId w16cid:paraId="00000021" w16cid:durableId="36ED734E"/>
  <w16cid:commentId w16cid:paraId="00000022" w16cid:durableId="637ED13F"/>
  <w16cid:commentId w16cid:paraId="00000024" w16cid:durableId="480BEC86"/>
  <w16cid:commentId w16cid:paraId="00000025" w16cid:durableId="17BA8CBB"/>
  <w16cid:commentId w16cid:paraId="00000026" w16cid:durableId="2D81C566"/>
  <w16cid:commentId w16cid:paraId="0000002A" w16cid:durableId="0C6A8740"/>
  <w16cid:commentId w16cid:paraId="0000002C" w16cid:durableId="3865833C"/>
  <w16cid:commentId w16cid:paraId="0000002D" w16cid:durableId="165627F5"/>
  <w16cid:commentId w16cid:paraId="0000002E" w16cid:durableId="18CA5C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94" w:rsidRDefault="001A7994">
      <w:r>
        <w:separator/>
      </w:r>
    </w:p>
  </w:endnote>
  <w:endnote w:type="continuationSeparator" w:id="0">
    <w:p w:rsidR="001A7994" w:rsidRDefault="001A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New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94" w:rsidRDefault="001A7994">
      <w:r>
        <w:separator/>
      </w:r>
    </w:p>
  </w:footnote>
  <w:footnote w:type="continuationSeparator" w:id="0">
    <w:p w:rsidR="001A7994" w:rsidRDefault="001A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FC" w:rsidRDefault="00BE50FC">
    <w:pPr>
      <w:pStyle w:val="af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1D4245">
      <w:rPr>
        <w:noProof/>
        <w:sz w:val="24"/>
        <w:szCs w:val="24"/>
      </w:rPr>
      <w:t>25</w:t>
    </w:r>
    <w:r>
      <w:rPr>
        <w:sz w:val="24"/>
        <w:szCs w:val="24"/>
      </w:rPr>
      <w:fldChar w:fldCharType="end"/>
    </w:r>
  </w:p>
  <w:p w:rsidR="00BE50FC" w:rsidRDefault="00BE50F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83A"/>
    <w:multiLevelType w:val="hybridMultilevel"/>
    <w:tmpl w:val="FCF49EBC"/>
    <w:lvl w:ilvl="0" w:tplc="FA564058">
      <w:start w:val="1"/>
      <w:numFmt w:val="decimal"/>
      <w:lvlText w:val="%1."/>
      <w:lvlJc w:val="left"/>
      <w:pPr>
        <w:ind w:left="1080" w:hanging="360"/>
      </w:pPr>
      <w:rPr>
        <w:rFonts w:hint="default"/>
      </w:rPr>
    </w:lvl>
    <w:lvl w:ilvl="1" w:tplc="D70EF4D6">
      <w:start w:val="1"/>
      <w:numFmt w:val="lowerLetter"/>
      <w:lvlText w:val="%2."/>
      <w:lvlJc w:val="left"/>
      <w:pPr>
        <w:ind w:left="1800" w:hanging="360"/>
      </w:pPr>
    </w:lvl>
    <w:lvl w:ilvl="2" w:tplc="5F2A2374">
      <w:start w:val="1"/>
      <w:numFmt w:val="lowerRoman"/>
      <w:lvlText w:val="%3."/>
      <w:lvlJc w:val="right"/>
      <w:pPr>
        <w:ind w:left="2520" w:hanging="180"/>
      </w:pPr>
    </w:lvl>
    <w:lvl w:ilvl="3" w:tplc="9BB4EC4C">
      <w:start w:val="1"/>
      <w:numFmt w:val="decimal"/>
      <w:lvlText w:val="%4."/>
      <w:lvlJc w:val="left"/>
      <w:pPr>
        <w:ind w:left="3240" w:hanging="360"/>
      </w:pPr>
    </w:lvl>
    <w:lvl w:ilvl="4" w:tplc="C5107926">
      <w:start w:val="1"/>
      <w:numFmt w:val="lowerLetter"/>
      <w:lvlText w:val="%5."/>
      <w:lvlJc w:val="left"/>
      <w:pPr>
        <w:ind w:left="3960" w:hanging="360"/>
      </w:pPr>
    </w:lvl>
    <w:lvl w:ilvl="5" w:tplc="0FAA593A">
      <w:start w:val="1"/>
      <w:numFmt w:val="lowerRoman"/>
      <w:lvlText w:val="%6."/>
      <w:lvlJc w:val="right"/>
      <w:pPr>
        <w:ind w:left="4680" w:hanging="180"/>
      </w:pPr>
    </w:lvl>
    <w:lvl w:ilvl="6" w:tplc="73A649D6">
      <w:start w:val="1"/>
      <w:numFmt w:val="decimal"/>
      <w:lvlText w:val="%7."/>
      <w:lvlJc w:val="left"/>
      <w:pPr>
        <w:ind w:left="5400" w:hanging="360"/>
      </w:pPr>
    </w:lvl>
    <w:lvl w:ilvl="7" w:tplc="06D686AA">
      <w:start w:val="1"/>
      <w:numFmt w:val="lowerLetter"/>
      <w:lvlText w:val="%8."/>
      <w:lvlJc w:val="left"/>
      <w:pPr>
        <w:ind w:left="6120" w:hanging="360"/>
      </w:pPr>
    </w:lvl>
    <w:lvl w:ilvl="8" w:tplc="9AF065F0">
      <w:start w:val="1"/>
      <w:numFmt w:val="lowerRoman"/>
      <w:lvlText w:val="%9."/>
      <w:lvlJc w:val="right"/>
      <w:pPr>
        <w:ind w:left="6840" w:hanging="180"/>
      </w:pPr>
    </w:lvl>
  </w:abstractNum>
  <w:abstractNum w:abstractNumId="1">
    <w:nsid w:val="06632B7E"/>
    <w:multiLevelType w:val="hybridMultilevel"/>
    <w:tmpl w:val="7B72218A"/>
    <w:lvl w:ilvl="0" w:tplc="01A8E950">
      <w:start w:val="1"/>
      <w:numFmt w:val="decimal"/>
      <w:lvlText w:val="%1."/>
      <w:lvlJc w:val="left"/>
      <w:pPr>
        <w:ind w:left="1080" w:hanging="360"/>
      </w:pPr>
      <w:rPr>
        <w:rFonts w:hint="default"/>
      </w:rPr>
    </w:lvl>
    <w:lvl w:ilvl="1" w:tplc="45EE4B7E">
      <w:start w:val="1"/>
      <w:numFmt w:val="lowerLetter"/>
      <w:lvlText w:val="%2."/>
      <w:lvlJc w:val="left"/>
      <w:pPr>
        <w:ind w:left="1800" w:hanging="360"/>
      </w:pPr>
    </w:lvl>
    <w:lvl w:ilvl="2" w:tplc="92621D20">
      <w:start w:val="1"/>
      <w:numFmt w:val="lowerRoman"/>
      <w:lvlText w:val="%3."/>
      <w:lvlJc w:val="right"/>
      <w:pPr>
        <w:ind w:left="2520" w:hanging="180"/>
      </w:pPr>
    </w:lvl>
    <w:lvl w:ilvl="3" w:tplc="B5AAA756">
      <w:start w:val="1"/>
      <w:numFmt w:val="decimal"/>
      <w:lvlText w:val="%4."/>
      <w:lvlJc w:val="left"/>
      <w:pPr>
        <w:ind w:left="3240" w:hanging="360"/>
      </w:pPr>
    </w:lvl>
    <w:lvl w:ilvl="4" w:tplc="0C9E5C02">
      <w:start w:val="1"/>
      <w:numFmt w:val="lowerLetter"/>
      <w:lvlText w:val="%5."/>
      <w:lvlJc w:val="left"/>
      <w:pPr>
        <w:ind w:left="3960" w:hanging="360"/>
      </w:pPr>
    </w:lvl>
    <w:lvl w:ilvl="5" w:tplc="481CD8F4">
      <w:start w:val="1"/>
      <w:numFmt w:val="lowerRoman"/>
      <w:lvlText w:val="%6."/>
      <w:lvlJc w:val="right"/>
      <w:pPr>
        <w:ind w:left="4680" w:hanging="180"/>
      </w:pPr>
    </w:lvl>
    <w:lvl w:ilvl="6" w:tplc="AC501F70">
      <w:start w:val="1"/>
      <w:numFmt w:val="decimal"/>
      <w:lvlText w:val="%7."/>
      <w:lvlJc w:val="left"/>
      <w:pPr>
        <w:ind w:left="5400" w:hanging="360"/>
      </w:pPr>
    </w:lvl>
    <w:lvl w:ilvl="7" w:tplc="8522DE4A">
      <w:start w:val="1"/>
      <w:numFmt w:val="lowerLetter"/>
      <w:lvlText w:val="%8."/>
      <w:lvlJc w:val="left"/>
      <w:pPr>
        <w:ind w:left="6120" w:hanging="360"/>
      </w:pPr>
    </w:lvl>
    <w:lvl w:ilvl="8" w:tplc="78D2A048">
      <w:start w:val="1"/>
      <w:numFmt w:val="lowerRoman"/>
      <w:lvlText w:val="%9."/>
      <w:lvlJc w:val="right"/>
      <w:pPr>
        <w:ind w:left="6840" w:hanging="180"/>
      </w:pPr>
    </w:lvl>
  </w:abstractNum>
  <w:abstractNum w:abstractNumId="2">
    <w:nsid w:val="101B1398"/>
    <w:multiLevelType w:val="hybridMultilevel"/>
    <w:tmpl w:val="ADF6487A"/>
    <w:lvl w:ilvl="0" w:tplc="F6EE953E">
      <w:start w:val="1"/>
      <w:numFmt w:val="decimal"/>
      <w:lvlText w:val="%1."/>
      <w:lvlJc w:val="left"/>
      <w:rPr>
        <w:rFonts w:ascii="Times New Roman" w:hAnsi="Times New Roman" w:cs="Times New Roman" w:hint="default"/>
        <w:sz w:val="28"/>
        <w:szCs w:val="28"/>
      </w:rPr>
    </w:lvl>
    <w:lvl w:ilvl="1" w:tplc="DD8CEAE8">
      <w:start w:val="1"/>
      <w:numFmt w:val="lowerLetter"/>
      <w:lvlText w:val="%2."/>
      <w:lvlJc w:val="left"/>
      <w:pPr>
        <w:ind w:left="1440" w:hanging="360"/>
      </w:pPr>
    </w:lvl>
    <w:lvl w:ilvl="2" w:tplc="7DE05F5C">
      <w:start w:val="1"/>
      <w:numFmt w:val="lowerRoman"/>
      <w:lvlText w:val="%3."/>
      <w:lvlJc w:val="right"/>
      <w:pPr>
        <w:ind w:left="2160" w:hanging="180"/>
      </w:pPr>
    </w:lvl>
    <w:lvl w:ilvl="3" w:tplc="B728E7B4">
      <w:start w:val="1"/>
      <w:numFmt w:val="decimal"/>
      <w:lvlText w:val="%4."/>
      <w:lvlJc w:val="left"/>
      <w:pPr>
        <w:ind w:left="2880" w:hanging="360"/>
      </w:pPr>
    </w:lvl>
    <w:lvl w:ilvl="4" w:tplc="6310F3B8">
      <w:start w:val="1"/>
      <w:numFmt w:val="lowerLetter"/>
      <w:lvlText w:val="%5."/>
      <w:lvlJc w:val="left"/>
      <w:pPr>
        <w:ind w:left="3600" w:hanging="360"/>
      </w:pPr>
    </w:lvl>
    <w:lvl w:ilvl="5" w:tplc="5FB4D9AA">
      <w:start w:val="1"/>
      <w:numFmt w:val="lowerRoman"/>
      <w:lvlText w:val="%6."/>
      <w:lvlJc w:val="right"/>
      <w:pPr>
        <w:ind w:left="4320" w:hanging="180"/>
      </w:pPr>
    </w:lvl>
    <w:lvl w:ilvl="6" w:tplc="DEB0AB64">
      <w:start w:val="1"/>
      <w:numFmt w:val="decimal"/>
      <w:lvlText w:val="%7."/>
      <w:lvlJc w:val="left"/>
      <w:pPr>
        <w:ind w:left="5040" w:hanging="360"/>
      </w:pPr>
    </w:lvl>
    <w:lvl w:ilvl="7" w:tplc="B080BD2C">
      <w:start w:val="1"/>
      <w:numFmt w:val="lowerLetter"/>
      <w:lvlText w:val="%8."/>
      <w:lvlJc w:val="left"/>
      <w:pPr>
        <w:ind w:left="5760" w:hanging="360"/>
      </w:pPr>
    </w:lvl>
    <w:lvl w:ilvl="8" w:tplc="F3A0C316">
      <w:start w:val="1"/>
      <w:numFmt w:val="lowerRoman"/>
      <w:lvlText w:val="%9."/>
      <w:lvlJc w:val="right"/>
      <w:pPr>
        <w:ind w:left="6480" w:hanging="180"/>
      </w:pPr>
    </w:lvl>
  </w:abstractNum>
  <w:abstractNum w:abstractNumId="3">
    <w:nsid w:val="12DA5B82"/>
    <w:multiLevelType w:val="hybridMultilevel"/>
    <w:tmpl w:val="A042AE54"/>
    <w:lvl w:ilvl="0" w:tplc="4238E0E8">
      <w:start w:val="1"/>
      <w:numFmt w:val="decimal"/>
      <w:lvlText w:val="%1."/>
      <w:lvlJc w:val="left"/>
      <w:pPr>
        <w:ind w:left="1110" w:hanging="390"/>
      </w:pPr>
      <w:rPr>
        <w:rFonts w:hint="default"/>
      </w:rPr>
    </w:lvl>
    <w:lvl w:ilvl="1" w:tplc="BF409BF2">
      <w:start w:val="1"/>
      <w:numFmt w:val="lowerLetter"/>
      <w:lvlText w:val="%2."/>
      <w:lvlJc w:val="left"/>
      <w:pPr>
        <w:ind w:left="1800" w:hanging="360"/>
      </w:pPr>
    </w:lvl>
    <w:lvl w:ilvl="2" w:tplc="31E6BB8C">
      <w:start w:val="1"/>
      <w:numFmt w:val="lowerRoman"/>
      <w:lvlText w:val="%3."/>
      <w:lvlJc w:val="right"/>
      <w:pPr>
        <w:ind w:left="2520" w:hanging="180"/>
      </w:pPr>
    </w:lvl>
    <w:lvl w:ilvl="3" w:tplc="82FECE76">
      <w:start w:val="1"/>
      <w:numFmt w:val="decimal"/>
      <w:lvlText w:val="%4."/>
      <w:lvlJc w:val="left"/>
      <w:pPr>
        <w:ind w:left="3240" w:hanging="360"/>
      </w:pPr>
    </w:lvl>
    <w:lvl w:ilvl="4" w:tplc="2F28A1D8">
      <w:start w:val="1"/>
      <w:numFmt w:val="lowerLetter"/>
      <w:lvlText w:val="%5."/>
      <w:lvlJc w:val="left"/>
      <w:pPr>
        <w:ind w:left="3960" w:hanging="360"/>
      </w:pPr>
    </w:lvl>
    <w:lvl w:ilvl="5" w:tplc="47BEA654">
      <w:start w:val="1"/>
      <w:numFmt w:val="lowerRoman"/>
      <w:lvlText w:val="%6."/>
      <w:lvlJc w:val="right"/>
      <w:pPr>
        <w:ind w:left="4680" w:hanging="180"/>
      </w:pPr>
    </w:lvl>
    <w:lvl w:ilvl="6" w:tplc="893A1AE2">
      <w:start w:val="1"/>
      <w:numFmt w:val="decimal"/>
      <w:lvlText w:val="%7."/>
      <w:lvlJc w:val="left"/>
      <w:pPr>
        <w:ind w:left="5400" w:hanging="360"/>
      </w:pPr>
    </w:lvl>
    <w:lvl w:ilvl="7" w:tplc="8E4ED0E4">
      <w:start w:val="1"/>
      <w:numFmt w:val="lowerLetter"/>
      <w:lvlText w:val="%8."/>
      <w:lvlJc w:val="left"/>
      <w:pPr>
        <w:ind w:left="6120" w:hanging="360"/>
      </w:pPr>
    </w:lvl>
    <w:lvl w:ilvl="8" w:tplc="4F5AB0EC">
      <w:start w:val="1"/>
      <w:numFmt w:val="lowerRoman"/>
      <w:lvlText w:val="%9."/>
      <w:lvlJc w:val="right"/>
      <w:pPr>
        <w:ind w:left="6840" w:hanging="180"/>
      </w:pPr>
    </w:lvl>
  </w:abstractNum>
  <w:abstractNum w:abstractNumId="4">
    <w:nsid w:val="1BFA7A8E"/>
    <w:multiLevelType w:val="hybridMultilevel"/>
    <w:tmpl w:val="D122B6C0"/>
    <w:lvl w:ilvl="0" w:tplc="59B61F54">
      <w:start w:val="1"/>
      <w:numFmt w:val="decimal"/>
      <w:lvlText w:val="%1."/>
      <w:lvlJc w:val="left"/>
      <w:pPr>
        <w:ind w:left="1080" w:hanging="360"/>
      </w:pPr>
      <w:rPr>
        <w:rFonts w:hint="default"/>
      </w:rPr>
    </w:lvl>
    <w:lvl w:ilvl="1" w:tplc="44EEEDBA">
      <w:start w:val="1"/>
      <w:numFmt w:val="lowerLetter"/>
      <w:lvlText w:val="%2."/>
      <w:lvlJc w:val="left"/>
      <w:pPr>
        <w:ind w:left="1800" w:hanging="360"/>
      </w:pPr>
    </w:lvl>
    <w:lvl w:ilvl="2" w:tplc="91A25824">
      <w:start w:val="1"/>
      <w:numFmt w:val="lowerRoman"/>
      <w:lvlText w:val="%3."/>
      <w:lvlJc w:val="right"/>
      <w:pPr>
        <w:ind w:left="2520" w:hanging="180"/>
      </w:pPr>
    </w:lvl>
    <w:lvl w:ilvl="3" w:tplc="E12CECD2">
      <w:start w:val="1"/>
      <w:numFmt w:val="decimal"/>
      <w:lvlText w:val="%4."/>
      <w:lvlJc w:val="left"/>
      <w:pPr>
        <w:ind w:left="3240" w:hanging="360"/>
      </w:pPr>
    </w:lvl>
    <w:lvl w:ilvl="4" w:tplc="B1940236">
      <w:start w:val="1"/>
      <w:numFmt w:val="lowerLetter"/>
      <w:lvlText w:val="%5."/>
      <w:lvlJc w:val="left"/>
      <w:pPr>
        <w:ind w:left="3960" w:hanging="360"/>
      </w:pPr>
    </w:lvl>
    <w:lvl w:ilvl="5" w:tplc="1BF84996">
      <w:start w:val="1"/>
      <w:numFmt w:val="lowerRoman"/>
      <w:lvlText w:val="%6."/>
      <w:lvlJc w:val="right"/>
      <w:pPr>
        <w:ind w:left="4680" w:hanging="180"/>
      </w:pPr>
    </w:lvl>
    <w:lvl w:ilvl="6" w:tplc="8B12CD1C">
      <w:start w:val="1"/>
      <w:numFmt w:val="decimal"/>
      <w:lvlText w:val="%7."/>
      <w:lvlJc w:val="left"/>
      <w:pPr>
        <w:ind w:left="5400" w:hanging="360"/>
      </w:pPr>
    </w:lvl>
    <w:lvl w:ilvl="7" w:tplc="39B8DAAA">
      <w:start w:val="1"/>
      <w:numFmt w:val="lowerLetter"/>
      <w:lvlText w:val="%8."/>
      <w:lvlJc w:val="left"/>
      <w:pPr>
        <w:ind w:left="6120" w:hanging="360"/>
      </w:pPr>
    </w:lvl>
    <w:lvl w:ilvl="8" w:tplc="3AC853F0">
      <w:start w:val="1"/>
      <w:numFmt w:val="lowerRoman"/>
      <w:lvlText w:val="%9."/>
      <w:lvlJc w:val="right"/>
      <w:pPr>
        <w:ind w:left="6840" w:hanging="180"/>
      </w:pPr>
    </w:lvl>
  </w:abstractNum>
  <w:abstractNum w:abstractNumId="5">
    <w:nsid w:val="1D2B2E6F"/>
    <w:multiLevelType w:val="hybridMultilevel"/>
    <w:tmpl w:val="345049B2"/>
    <w:lvl w:ilvl="0" w:tplc="A4B8B38C">
      <w:start w:val="1"/>
      <w:numFmt w:val="decimal"/>
      <w:lvlText w:val="%1."/>
      <w:lvlJc w:val="left"/>
      <w:pPr>
        <w:ind w:left="720" w:hanging="360"/>
      </w:pPr>
      <w:rPr>
        <w:rFonts w:hint="default"/>
      </w:rPr>
    </w:lvl>
    <w:lvl w:ilvl="1" w:tplc="93F48E6C">
      <w:start w:val="1"/>
      <w:numFmt w:val="lowerLetter"/>
      <w:lvlText w:val="%2."/>
      <w:lvlJc w:val="left"/>
      <w:pPr>
        <w:ind w:left="1440" w:hanging="360"/>
      </w:pPr>
    </w:lvl>
    <w:lvl w:ilvl="2" w:tplc="625E4476">
      <w:start w:val="1"/>
      <w:numFmt w:val="lowerRoman"/>
      <w:lvlText w:val="%3."/>
      <w:lvlJc w:val="right"/>
      <w:pPr>
        <w:ind w:left="2160" w:hanging="180"/>
      </w:pPr>
    </w:lvl>
    <w:lvl w:ilvl="3" w:tplc="B14E8CA4">
      <w:start w:val="1"/>
      <w:numFmt w:val="decimal"/>
      <w:lvlText w:val="%4."/>
      <w:lvlJc w:val="left"/>
      <w:pPr>
        <w:ind w:left="2880" w:hanging="360"/>
      </w:pPr>
    </w:lvl>
    <w:lvl w:ilvl="4" w:tplc="FC6A343A">
      <w:start w:val="1"/>
      <w:numFmt w:val="lowerLetter"/>
      <w:lvlText w:val="%5."/>
      <w:lvlJc w:val="left"/>
      <w:pPr>
        <w:ind w:left="3600" w:hanging="360"/>
      </w:pPr>
    </w:lvl>
    <w:lvl w:ilvl="5" w:tplc="22047B0C">
      <w:start w:val="1"/>
      <w:numFmt w:val="lowerRoman"/>
      <w:lvlText w:val="%6."/>
      <w:lvlJc w:val="right"/>
      <w:pPr>
        <w:ind w:left="4320" w:hanging="180"/>
      </w:pPr>
    </w:lvl>
    <w:lvl w:ilvl="6" w:tplc="070CD6C0">
      <w:start w:val="1"/>
      <w:numFmt w:val="decimal"/>
      <w:lvlText w:val="%7."/>
      <w:lvlJc w:val="left"/>
      <w:pPr>
        <w:ind w:left="5040" w:hanging="360"/>
      </w:pPr>
    </w:lvl>
    <w:lvl w:ilvl="7" w:tplc="019E5862">
      <w:start w:val="1"/>
      <w:numFmt w:val="lowerLetter"/>
      <w:lvlText w:val="%8."/>
      <w:lvlJc w:val="left"/>
      <w:pPr>
        <w:ind w:left="5760" w:hanging="360"/>
      </w:pPr>
    </w:lvl>
    <w:lvl w:ilvl="8" w:tplc="30C69544">
      <w:start w:val="1"/>
      <w:numFmt w:val="lowerRoman"/>
      <w:lvlText w:val="%9."/>
      <w:lvlJc w:val="right"/>
      <w:pPr>
        <w:ind w:left="6480" w:hanging="180"/>
      </w:pPr>
    </w:lvl>
  </w:abstractNum>
  <w:abstractNum w:abstractNumId="6">
    <w:nsid w:val="27180594"/>
    <w:multiLevelType w:val="hybridMultilevel"/>
    <w:tmpl w:val="57A237C0"/>
    <w:lvl w:ilvl="0" w:tplc="446A280E">
      <w:start w:val="1"/>
      <w:numFmt w:val="decimal"/>
      <w:lvlText w:val="%1."/>
      <w:lvlJc w:val="left"/>
      <w:pPr>
        <w:ind w:left="1080" w:hanging="360"/>
      </w:pPr>
      <w:rPr>
        <w:rFonts w:hint="default"/>
      </w:rPr>
    </w:lvl>
    <w:lvl w:ilvl="1" w:tplc="2D6E4654">
      <w:start w:val="1"/>
      <w:numFmt w:val="lowerLetter"/>
      <w:lvlText w:val="%2."/>
      <w:lvlJc w:val="left"/>
      <w:pPr>
        <w:ind w:left="1800" w:hanging="360"/>
      </w:pPr>
    </w:lvl>
    <w:lvl w:ilvl="2" w:tplc="88A81E20">
      <w:start w:val="1"/>
      <w:numFmt w:val="lowerRoman"/>
      <w:lvlText w:val="%3."/>
      <w:lvlJc w:val="right"/>
      <w:pPr>
        <w:ind w:left="2520" w:hanging="180"/>
      </w:pPr>
    </w:lvl>
    <w:lvl w:ilvl="3" w:tplc="10480FB8">
      <w:start w:val="1"/>
      <w:numFmt w:val="decimal"/>
      <w:lvlText w:val="%4."/>
      <w:lvlJc w:val="left"/>
      <w:pPr>
        <w:ind w:left="3240" w:hanging="360"/>
      </w:pPr>
    </w:lvl>
    <w:lvl w:ilvl="4" w:tplc="8C00460A">
      <w:start w:val="1"/>
      <w:numFmt w:val="lowerLetter"/>
      <w:lvlText w:val="%5."/>
      <w:lvlJc w:val="left"/>
      <w:pPr>
        <w:ind w:left="3960" w:hanging="360"/>
      </w:pPr>
    </w:lvl>
    <w:lvl w:ilvl="5" w:tplc="43FEB7DC">
      <w:start w:val="1"/>
      <w:numFmt w:val="lowerRoman"/>
      <w:lvlText w:val="%6."/>
      <w:lvlJc w:val="right"/>
      <w:pPr>
        <w:ind w:left="4680" w:hanging="180"/>
      </w:pPr>
    </w:lvl>
    <w:lvl w:ilvl="6" w:tplc="13120780">
      <w:start w:val="1"/>
      <w:numFmt w:val="decimal"/>
      <w:lvlText w:val="%7."/>
      <w:lvlJc w:val="left"/>
      <w:pPr>
        <w:ind w:left="5400" w:hanging="360"/>
      </w:pPr>
    </w:lvl>
    <w:lvl w:ilvl="7" w:tplc="11CE5CEE">
      <w:start w:val="1"/>
      <w:numFmt w:val="lowerLetter"/>
      <w:lvlText w:val="%8."/>
      <w:lvlJc w:val="left"/>
      <w:pPr>
        <w:ind w:left="6120" w:hanging="360"/>
      </w:pPr>
    </w:lvl>
    <w:lvl w:ilvl="8" w:tplc="A0CC5D84">
      <w:start w:val="1"/>
      <w:numFmt w:val="lowerRoman"/>
      <w:lvlText w:val="%9."/>
      <w:lvlJc w:val="right"/>
      <w:pPr>
        <w:ind w:left="6840" w:hanging="180"/>
      </w:pPr>
    </w:lvl>
  </w:abstractNum>
  <w:abstractNum w:abstractNumId="7">
    <w:nsid w:val="2AFD7606"/>
    <w:multiLevelType w:val="hybridMultilevel"/>
    <w:tmpl w:val="4C26DAE4"/>
    <w:lvl w:ilvl="0" w:tplc="E9A875D6">
      <w:start w:val="1"/>
      <w:numFmt w:val="decimal"/>
      <w:lvlText w:val="%1."/>
      <w:lvlJc w:val="left"/>
      <w:pPr>
        <w:ind w:left="1080" w:hanging="360"/>
      </w:pPr>
      <w:rPr>
        <w:rFonts w:hint="default"/>
      </w:rPr>
    </w:lvl>
    <w:lvl w:ilvl="1" w:tplc="EEEEE2F4">
      <w:start w:val="1"/>
      <w:numFmt w:val="lowerLetter"/>
      <w:lvlText w:val="%2."/>
      <w:lvlJc w:val="left"/>
      <w:pPr>
        <w:ind w:left="1800" w:hanging="360"/>
      </w:pPr>
    </w:lvl>
    <w:lvl w:ilvl="2" w:tplc="3EE8CBE4">
      <w:start w:val="1"/>
      <w:numFmt w:val="lowerRoman"/>
      <w:lvlText w:val="%3."/>
      <w:lvlJc w:val="right"/>
      <w:pPr>
        <w:ind w:left="2520" w:hanging="180"/>
      </w:pPr>
    </w:lvl>
    <w:lvl w:ilvl="3" w:tplc="6C1AB01E">
      <w:start w:val="1"/>
      <w:numFmt w:val="decimal"/>
      <w:lvlText w:val="%4."/>
      <w:lvlJc w:val="left"/>
      <w:pPr>
        <w:ind w:left="3240" w:hanging="360"/>
      </w:pPr>
    </w:lvl>
    <w:lvl w:ilvl="4" w:tplc="E1AE70DC">
      <w:start w:val="1"/>
      <w:numFmt w:val="lowerLetter"/>
      <w:lvlText w:val="%5."/>
      <w:lvlJc w:val="left"/>
      <w:pPr>
        <w:ind w:left="3960" w:hanging="360"/>
      </w:pPr>
    </w:lvl>
    <w:lvl w:ilvl="5" w:tplc="1A465624">
      <w:start w:val="1"/>
      <w:numFmt w:val="lowerRoman"/>
      <w:lvlText w:val="%6."/>
      <w:lvlJc w:val="right"/>
      <w:pPr>
        <w:ind w:left="4680" w:hanging="180"/>
      </w:pPr>
    </w:lvl>
    <w:lvl w:ilvl="6" w:tplc="0A8AD1C4">
      <w:start w:val="1"/>
      <w:numFmt w:val="decimal"/>
      <w:lvlText w:val="%7."/>
      <w:lvlJc w:val="left"/>
      <w:pPr>
        <w:ind w:left="5400" w:hanging="360"/>
      </w:pPr>
    </w:lvl>
    <w:lvl w:ilvl="7" w:tplc="C19C31AA">
      <w:start w:val="1"/>
      <w:numFmt w:val="lowerLetter"/>
      <w:lvlText w:val="%8."/>
      <w:lvlJc w:val="left"/>
      <w:pPr>
        <w:ind w:left="6120" w:hanging="360"/>
      </w:pPr>
    </w:lvl>
    <w:lvl w:ilvl="8" w:tplc="A65809B0">
      <w:start w:val="1"/>
      <w:numFmt w:val="lowerRoman"/>
      <w:lvlText w:val="%9."/>
      <w:lvlJc w:val="right"/>
      <w:pPr>
        <w:ind w:left="6840" w:hanging="180"/>
      </w:pPr>
    </w:lvl>
  </w:abstractNum>
  <w:abstractNum w:abstractNumId="8">
    <w:nsid w:val="342E115C"/>
    <w:multiLevelType w:val="hybridMultilevel"/>
    <w:tmpl w:val="476EA352"/>
    <w:lvl w:ilvl="0" w:tplc="152ED242">
      <w:start w:val="1"/>
      <w:numFmt w:val="decimal"/>
      <w:lvlText w:val="%1."/>
      <w:lvlJc w:val="left"/>
      <w:pPr>
        <w:ind w:left="1080" w:hanging="360"/>
      </w:pPr>
      <w:rPr>
        <w:rFonts w:hint="default"/>
      </w:rPr>
    </w:lvl>
    <w:lvl w:ilvl="1" w:tplc="E6225B3C">
      <w:start w:val="1"/>
      <w:numFmt w:val="lowerLetter"/>
      <w:lvlText w:val="%2."/>
      <w:lvlJc w:val="left"/>
      <w:pPr>
        <w:ind w:left="1800" w:hanging="360"/>
      </w:pPr>
    </w:lvl>
    <w:lvl w:ilvl="2" w:tplc="68A0368E">
      <w:start w:val="1"/>
      <w:numFmt w:val="lowerRoman"/>
      <w:lvlText w:val="%3."/>
      <w:lvlJc w:val="right"/>
      <w:pPr>
        <w:ind w:left="2520" w:hanging="180"/>
      </w:pPr>
    </w:lvl>
    <w:lvl w:ilvl="3" w:tplc="38CA00F2">
      <w:start w:val="1"/>
      <w:numFmt w:val="decimal"/>
      <w:lvlText w:val="%4."/>
      <w:lvlJc w:val="left"/>
      <w:pPr>
        <w:ind w:left="3240" w:hanging="360"/>
      </w:pPr>
    </w:lvl>
    <w:lvl w:ilvl="4" w:tplc="7A98BB56">
      <w:start w:val="1"/>
      <w:numFmt w:val="lowerLetter"/>
      <w:lvlText w:val="%5."/>
      <w:lvlJc w:val="left"/>
      <w:pPr>
        <w:ind w:left="3960" w:hanging="360"/>
      </w:pPr>
    </w:lvl>
    <w:lvl w:ilvl="5" w:tplc="51F0C1DC">
      <w:start w:val="1"/>
      <w:numFmt w:val="lowerRoman"/>
      <w:lvlText w:val="%6."/>
      <w:lvlJc w:val="right"/>
      <w:pPr>
        <w:ind w:left="4680" w:hanging="180"/>
      </w:pPr>
    </w:lvl>
    <w:lvl w:ilvl="6" w:tplc="9592865A">
      <w:start w:val="1"/>
      <w:numFmt w:val="decimal"/>
      <w:lvlText w:val="%7."/>
      <w:lvlJc w:val="left"/>
      <w:pPr>
        <w:ind w:left="5400" w:hanging="360"/>
      </w:pPr>
    </w:lvl>
    <w:lvl w:ilvl="7" w:tplc="C3122FE0">
      <w:start w:val="1"/>
      <w:numFmt w:val="lowerLetter"/>
      <w:lvlText w:val="%8."/>
      <w:lvlJc w:val="left"/>
      <w:pPr>
        <w:ind w:left="6120" w:hanging="360"/>
      </w:pPr>
    </w:lvl>
    <w:lvl w:ilvl="8" w:tplc="FA8A0266">
      <w:start w:val="1"/>
      <w:numFmt w:val="lowerRoman"/>
      <w:lvlText w:val="%9."/>
      <w:lvlJc w:val="right"/>
      <w:pPr>
        <w:ind w:left="6840" w:hanging="180"/>
      </w:pPr>
    </w:lvl>
  </w:abstractNum>
  <w:abstractNum w:abstractNumId="9">
    <w:nsid w:val="3ADE18E7"/>
    <w:multiLevelType w:val="hybridMultilevel"/>
    <w:tmpl w:val="06DEC496"/>
    <w:lvl w:ilvl="0" w:tplc="2468EFAE">
      <w:start w:val="1"/>
      <w:numFmt w:val="decimal"/>
      <w:lvlText w:val="%1."/>
      <w:lvlJc w:val="left"/>
      <w:pPr>
        <w:ind w:left="1080" w:hanging="360"/>
      </w:pPr>
      <w:rPr>
        <w:rFonts w:hint="default"/>
      </w:rPr>
    </w:lvl>
    <w:lvl w:ilvl="1" w:tplc="9EEEA38A">
      <w:start w:val="1"/>
      <w:numFmt w:val="lowerLetter"/>
      <w:lvlText w:val="%2."/>
      <w:lvlJc w:val="left"/>
      <w:pPr>
        <w:ind w:left="1800" w:hanging="360"/>
      </w:pPr>
    </w:lvl>
    <w:lvl w:ilvl="2" w:tplc="53520928">
      <w:start w:val="1"/>
      <w:numFmt w:val="lowerRoman"/>
      <w:lvlText w:val="%3."/>
      <w:lvlJc w:val="right"/>
      <w:pPr>
        <w:ind w:left="2520" w:hanging="180"/>
      </w:pPr>
    </w:lvl>
    <w:lvl w:ilvl="3" w:tplc="81D65394">
      <w:start w:val="1"/>
      <w:numFmt w:val="decimal"/>
      <w:lvlText w:val="%4."/>
      <w:lvlJc w:val="left"/>
      <w:pPr>
        <w:ind w:left="3240" w:hanging="360"/>
      </w:pPr>
    </w:lvl>
    <w:lvl w:ilvl="4" w:tplc="BC12892C">
      <w:start w:val="1"/>
      <w:numFmt w:val="lowerLetter"/>
      <w:lvlText w:val="%5."/>
      <w:lvlJc w:val="left"/>
      <w:pPr>
        <w:ind w:left="3960" w:hanging="360"/>
      </w:pPr>
    </w:lvl>
    <w:lvl w:ilvl="5" w:tplc="0784D3CC">
      <w:start w:val="1"/>
      <w:numFmt w:val="lowerRoman"/>
      <w:lvlText w:val="%6."/>
      <w:lvlJc w:val="right"/>
      <w:pPr>
        <w:ind w:left="4680" w:hanging="180"/>
      </w:pPr>
    </w:lvl>
    <w:lvl w:ilvl="6" w:tplc="D2CC9A68">
      <w:start w:val="1"/>
      <w:numFmt w:val="decimal"/>
      <w:lvlText w:val="%7."/>
      <w:lvlJc w:val="left"/>
      <w:pPr>
        <w:ind w:left="5400" w:hanging="360"/>
      </w:pPr>
    </w:lvl>
    <w:lvl w:ilvl="7" w:tplc="03D4397A">
      <w:start w:val="1"/>
      <w:numFmt w:val="lowerLetter"/>
      <w:lvlText w:val="%8."/>
      <w:lvlJc w:val="left"/>
      <w:pPr>
        <w:ind w:left="6120" w:hanging="360"/>
      </w:pPr>
    </w:lvl>
    <w:lvl w:ilvl="8" w:tplc="47DAFFD2">
      <w:start w:val="1"/>
      <w:numFmt w:val="lowerRoman"/>
      <w:lvlText w:val="%9."/>
      <w:lvlJc w:val="right"/>
      <w:pPr>
        <w:ind w:left="6840" w:hanging="180"/>
      </w:pPr>
    </w:lvl>
  </w:abstractNum>
  <w:abstractNum w:abstractNumId="10">
    <w:nsid w:val="52D50219"/>
    <w:multiLevelType w:val="hybridMultilevel"/>
    <w:tmpl w:val="4E0A3A5A"/>
    <w:lvl w:ilvl="0" w:tplc="E1B21F62">
      <w:start w:val="1"/>
      <w:numFmt w:val="decimal"/>
      <w:lvlText w:val="%1."/>
      <w:lvlJc w:val="left"/>
      <w:pPr>
        <w:ind w:left="1080" w:hanging="360"/>
      </w:pPr>
      <w:rPr>
        <w:rFonts w:hint="default"/>
      </w:rPr>
    </w:lvl>
    <w:lvl w:ilvl="1" w:tplc="5B5C4EF8">
      <w:start w:val="1"/>
      <w:numFmt w:val="lowerLetter"/>
      <w:lvlText w:val="%2."/>
      <w:lvlJc w:val="left"/>
      <w:pPr>
        <w:ind w:left="1800" w:hanging="360"/>
      </w:pPr>
    </w:lvl>
    <w:lvl w:ilvl="2" w:tplc="F44A45CC">
      <w:start w:val="1"/>
      <w:numFmt w:val="lowerRoman"/>
      <w:lvlText w:val="%3."/>
      <w:lvlJc w:val="right"/>
      <w:pPr>
        <w:ind w:left="2520" w:hanging="180"/>
      </w:pPr>
    </w:lvl>
    <w:lvl w:ilvl="3" w:tplc="38A8DC8C">
      <w:start w:val="1"/>
      <w:numFmt w:val="decimal"/>
      <w:lvlText w:val="%4."/>
      <w:lvlJc w:val="left"/>
      <w:pPr>
        <w:ind w:left="3240" w:hanging="360"/>
      </w:pPr>
    </w:lvl>
    <w:lvl w:ilvl="4" w:tplc="60309F44">
      <w:start w:val="1"/>
      <w:numFmt w:val="lowerLetter"/>
      <w:lvlText w:val="%5."/>
      <w:lvlJc w:val="left"/>
      <w:pPr>
        <w:ind w:left="3960" w:hanging="360"/>
      </w:pPr>
    </w:lvl>
    <w:lvl w:ilvl="5" w:tplc="5F8030C0">
      <w:start w:val="1"/>
      <w:numFmt w:val="lowerRoman"/>
      <w:lvlText w:val="%6."/>
      <w:lvlJc w:val="right"/>
      <w:pPr>
        <w:ind w:left="4680" w:hanging="180"/>
      </w:pPr>
    </w:lvl>
    <w:lvl w:ilvl="6" w:tplc="98149D38">
      <w:start w:val="1"/>
      <w:numFmt w:val="decimal"/>
      <w:lvlText w:val="%7."/>
      <w:lvlJc w:val="left"/>
      <w:pPr>
        <w:ind w:left="5400" w:hanging="360"/>
      </w:pPr>
    </w:lvl>
    <w:lvl w:ilvl="7" w:tplc="E0F4AD98">
      <w:start w:val="1"/>
      <w:numFmt w:val="lowerLetter"/>
      <w:lvlText w:val="%8."/>
      <w:lvlJc w:val="left"/>
      <w:pPr>
        <w:ind w:left="6120" w:hanging="360"/>
      </w:pPr>
    </w:lvl>
    <w:lvl w:ilvl="8" w:tplc="0B7E647E">
      <w:start w:val="1"/>
      <w:numFmt w:val="lowerRoman"/>
      <w:lvlText w:val="%9."/>
      <w:lvlJc w:val="right"/>
      <w:pPr>
        <w:ind w:left="6840" w:hanging="180"/>
      </w:pPr>
    </w:lvl>
  </w:abstractNum>
  <w:abstractNum w:abstractNumId="11">
    <w:nsid w:val="54242D8A"/>
    <w:multiLevelType w:val="hybridMultilevel"/>
    <w:tmpl w:val="8CB44B7E"/>
    <w:lvl w:ilvl="0" w:tplc="780C04F0">
      <w:start w:val="1"/>
      <w:numFmt w:val="decimal"/>
      <w:lvlText w:val="%1."/>
      <w:lvlJc w:val="left"/>
      <w:pPr>
        <w:ind w:left="1080" w:hanging="360"/>
      </w:pPr>
      <w:rPr>
        <w:rFonts w:hint="default"/>
      </w:rPr>
    </w:lvl>
    <w:lvl w:ilvl="1" w:tplc="D27ED812">
      <w:start w:val="1"/>
      <w:numFmt w:val="lowerLetter"/>
      <w:lvlText w:val="%2."/>
      <w:lvlJc w:val="left"/>
      <w:pPr>
        <w:ind w:left="1800" w:hanging="360"/>
      </w:pPr>
    </w:lvl>
    <w:lvl w:ilvl="2" w:tplc="CAEC4A82">
      <w:start w:val="1"/>
      <w:numFmt w:val="lowerRoman"/>
      <w:lvlText w:val="%3."/>
      <w:lvlJc w:val="right"/>
      <w:pPr>
        <w:ind w:left="2520" w:hanging="180"/>
      </w:pPr>
    </w:lvl>
    <w:lvl w:ilvl="3" w:tplc="B1802C1A">
      <w:start w:val="1"/>
      <w:numFmt w:val="decimal"/>
      <w:lvlText w:val="%4."/>
      <w:lvlJc w:val="left"/>
      <w:pPr>
        <w:ind w:left="3240" w:hanging="360"/>
      </w:pPr>
    </w:lvl>
    <w:lvl w:ilvl="4" w:tplc="4C582DB0">
      <w:start w:val="1"/>
      <w:numFmt w:val="lowerLetter"/>
      <w:lvlText w:val="%5."/>
      <w:lvlJc w:val="left"/>
      <w:pPr>
        <w:ind w:left="3960" w:hanging="360"/>
      </w:pPr>
    </w:lvl>
    <w:lvl w:ilvl="5" w:tplc="2710F686">
      <w:start w:val="1"/>
      <w:numFmt w:val="lowerRoman"/>
      <w:lvlText w:val="%6."/>
      <w:lvlJc w:val="right"/>
      <w:pPr>
        <w:ind w:left="4680" w:hanging="180"/>
      </w:pPr>
    </w:lvl>
    <w:lvl w:ilvl="6" w:tplc="2006064E">
      <w:start w:val="1"/>
      <w:numFmt w:val="decimal"/>
      <w:lvlText w:val="%7."/>
      <w:lvlJc w:val="left"/>
      <w:pPr>
        <w:ind w:left="5400" w:hanging="360"/>
      </w:pPr>
    </w:lvl>
    <w:lvl w:ilvl="7" w:tplc="5DC8508A">
      <w:start w:val="1"/>
      <w:numFmt w:val="lowerLetter"/>
      <w:lvlText w:val="%8."/>
      <w:lvlJc w:val="left"/>
      <w:pPr>
        <w:ind w:left="6120" w:hanging="360"/>
      </w:pPr>
    </w:lvl>
    <w:lvl w:ilvl="8" w:tplc="2202ED1A">
      <w:start w:val="1"/>
      <w:numFmt w:val="lowerRoman"/>
      <w:lvlText w:val="%9."/>
      <w:lvlJc w:val="right"/>
      <w:pPr>
        <w:ind w:left="6840" w:hanging="180"/>
      </w:pPr>
    </w:lvl>
  </w:abstractNum>
  <w:abstractNum w:abstractNumId="12">
    <w:nsid w:val="58B3237E"/>
    <w:multiLevelType w:val="hybridMultilevel"/>
    <w:tmpl w:val="8D7650E4"/>
    <w:lvl w:ilvl="0" w:tplc="D2BC02B8">
      <w:start w:val="1"/>
      <w:numFmt w:val="decimal"/>
      <w:lvlText w:val="%1."/>
      <w:lvlJc w:val="left"/>
      <w:pPr>
        <w:ind w:left="1080" w:hanging="360"/>
      </w:pPr>
      <w:rPr>
        <w:rFonts w:hint="default"/>
      </w:rPr>
    </w:lvl>
    <w:lvl w:ilvl="1" w:tplc="9AC624EE">
      <w:start w:val="1"/>
      <w:numFmt w:val="lowerLetter"/>
      <w:lvlText w:val="%2."/>
      <w:lvlJc w:val="left"/>
      <w:pPr>
        <w:ind w:left="1800" w:hanging="360"/>
      </w:pPr>
    </w:lvl>
    <w:lvl w:ilvl="2" w:tplc="251063FE">
      <w:start w:val="1"/>
      <w:numFmt w:val="lowerRoman"/>
      <w:lvlText w:val="%3."/>
      <w:lvlJc w:val="right"/>
      <w:pPr>
        <w:ind w:left="2520" w:hanging="180"/>
      </w:pPr>
    </w:lvl>
    <w:lvl w:ilvl="3" w:tplc="5DFADA76">
      <w:start w:val="1"/>
      <w:numFmt w:val="decimal"/>
      <w:lvlText w:val="%4."/>
      <w:lvlJc w:val="left"/>
      <w:pPr>
        <w:ind w:left="3240" w:hanging="360"/>
      </w:pPr>
    </w:lvl>
    <w:lvl w:ilvl="4" w:tplc="789A1858">
      <w:start w:val="1"/>
      <w:numFmt w:val="lowerLetter"/>
      <w:lvlText w:val="%5."/>
      <w:lvlJc w:val="left"/>
      <w:pPr>
        <w:ind w:left="3960" w:hanging="360"/>
      </w:pPr>
    </w:lvl>
    <w:lvl w:ilvl="5" w:tplc="6170964E">
      <w:start w:val="1"/>
      <w:numFmt w:val="lowerRoman"/>
      <w:lvlText w:val="%6."/>
      <w:lvlJc w:val="right"/>
      <w:pPr>
        <w:ind w:left="4680" w:hanging="180"/>
      </w:pPr>
    </w:lvl>
    <w:lvl w:ilvl="6" w:tplc="99AC073C">
      <w:start w:val="1"/>
      <w:numFmt w:val="decimal"/>
      <w:lvlText w:val="%7."/>
      <w:lvlJc w:val="left"/>
      <w:pPr>
        <w:ind w:left="5400" w:hanging="360"/>
      </w:pPr>
    </w:lvl>
    <w:lvl w:ilvl="7" w:tplc="CB1C6688">
      <w:start w:val="1"/>
      <w:numFmt w:val="lowerLetter"/>
      <w:lvlText w:val="%8."/>
      <w:lvlJc w:val="left"/>
      <w:pPr>
        <w:ind w:left="6120" w:hanging="360"/>
      </w:pPr>
    </w:lvl>
    <w:lvl w:ilvl="8" w:tplc="0BDA275E">
      <w:start w:val="1"/>
      <w:numFmt w:val="lowerRoman"/>
      <w:lvlText w:val="%9."/>
      <w:lvlJc w:val="right"/>
      <w:pPr>
        <w:ind w:left="6840" w:hanging="180"/>
      </w:pPr>
    </w:lvl>
  </w:abstractNum>
  <w:abstractNum w:abstractNumId="13">
    <w:nsid w:val="592F2796"/>
    <w:multiLevelType w:val="hybridMultilevel"/>
    <w:tmpl w:val="DDC45152"/>
    <w:lvl w:ilvl="0" w:tplc="0CF6ABF6">
      <w:start w:val="1"/>
      <w:numFmt w:val="decimal"/>
      <w:lvlText w:val="%1."/>
      <w:lvlJc w:val="left"/>
      <w:pPr>
        <w:ind w:left="1080" w:hanging="360"/>
      </w:pPr>
      <w:rPr>
        <w:rFonts w:hint="default"/>
      </w:rPr>
    </w:lvl>
    <w:lvl w:ilvl="1" w:tplc="A8B46CEA">
      <w:start w:val="1"/>
      <w:numFmt w:val="lowerLetter"/>
      <w:lvlText w:val="%2."/>
      <w:lvlJc w:val="left"/>
      <w:pPr>
        <w:ind w:left="1800" w:hanging="360"/>
      </w:pPr>
    </w:lvl>
    <w:lvl w:ilvl="2" w:tplc="A5788AF0">
      <w:start w:val="1"/>
      <w:numFmt w:val="lowerRoman"/>
      <w:lvlText w:val="%3."/>
      <w:lvlJc w:val="right"/>
      <w:pPr>
        <w:ind w:left="2520" w:hanging="180"/>
      </w:pPr>
    </w:lvl>
    <w:lvl w:ilvl="3" w:tplc="B61E1D5A">
      <w:start w:val="1"/>
      <w:numFmt w:val="decimal"/>
      <w:lvlText w:val="%4."/>
      <w:lvlJc w:val="left"/>
      <w:pPr>
        <w:ind w:left="3240" w:hanging="360"/>
      </w:pPr>
    </w:lvl>
    <w:lvl w:ilvl="4" w:tplc="468827F2">
      <w:start w:val="1"/>
      <w:numFmt w:val="lowerLetter"/>
      <w:lvlText w:val="%5."/>
      <w:lvlJc w:val="left"/>
      <w:pPr>
        <w:ind w:left="3960" w:hanging="360"/>
      </w:pPr>
    </w:lvl>
    <w:lvl w:ilvl="5" w:tplc="E3F6E17E">
      <w:start w:val="1"/>
      <w:numFmt w:val="lowerRoman"/>
      <w:lvlText w:val="%6."/>
      <w:lvlJc w:val="right"/>
      <w:pPr>
        <w:ind w:left="4680" w:hanging="180"/>
      </w:pPr>
    </w:lvl>
    <w:lvl w:ilvl="6" w:tplc="4C9EC704">
      <w:start w:val="1"/>
      <w:numFmt w:val="decimal"/>
      <w:lvlText w:val="%7."/>
      <w:lvlJc w:val="left"/>
      <w:pPr>
        <w:ind w:left="5400" w:hanging="360"/>
      </w:pPr>
    </w:lvl>
    <w:lvl w:ilvl="7" w:tplc="9AFA0F24">
      <w:start w:val="1"/>
      <w:numFmt w:val="lowerLetter"/>
      <w:lvlText w:val="%8."/>
      <w:lvlJc w:val="left"/>
      <w:pPr>
        <w:ind w:left="6120" w:hanging="360"/>
      </w:pPr>
    </w:lvl>
    <w:lvl w:ilvl="8" w:tplc="256061C2">
      <w:start w:val="1"/>
      <w:numFmt w:val="lowerRoman"/>
      <w:lvlText w:val="%9."/>
      <w:lvlJc w:val="right"/>
      <w:pPr>
        <w:ind w:left="6840" w:hanging="180"/>
      </w:pPr>
    </w:lvl>
  </w:abstractNum>
  <w:abstractNum w:abstractNumId="14">
    <w:nsid w:val="5B2618D4"/>
    <w:multiLevelType w:val="hybridMultilevel"/>
    <w:tmpl w:val="4D8A34B8"/>
    <w:lvl w:ilvl="0" w:tplc="EFF2B92E">
      <w:start w:val="1"/>
      <w:numFmt w:val="decimal"/>
      <w:lvlText w:val="%1."/>
      <w:lvlJc w:val="left"/>
      <w:pPr>
        <w:ind w:left="1080" w:hanging="360"/>
      </w:pPr>
      <w:rPr>
        <w:rFonts w:hint="default"/>
      </w:rPr>
    </w:lvl>
    <w:lvl w:ilvl="1" w:tplc="CFD480D4">
      <w:start w:val="1"/>
      <w:numFmt w:val="lowerLetter"/>
      <w:lvlText w:val="%2."/>
      <w:lvlJc w:val="left"/>
      <w:pPr>
        <w:ind w:left="1800" w:hanging="360"/>
      </w:pPr>
    </w:lvl>
    <w:lvl w:ilvl="2" w:tplc="BBC86464">
      <w:start w:val="1"/>
      <w:numFmt w:val="lowerRoman"/>
      <w:lvlText w:val="%3."/>
      <w:lvlJc w:val="right"/>
      <w:pPr>
        <w:ind w:left="2520" w:hanging="180"/>
      </w:pPr>
    </w:lvl>
    <w:lvl w:ilvl="3" w:tplc="D020D36A">
      <w:start w:val="1"/>
      <w:numFmt w:val="decimal"/>
      <w:lvlText w:val="%4."/>
      <w:lvlJc w:val="left"/>
      <w:pPr>
        <w:ind w:left="3240" w:hanging="360"/>
      </w:pPr>
    </w:lvl>
    <w:lvl w:ilvl="4" w:tplc="382694E0">
      <w:start w:val="1"/>
      <w:numFmt w:val="lowerLetter"/>
      <w:lvlText w:val="%5."/>
      <w:lvlJc w:val="left"/>
      <w:pPr>
        <w:ind w:left="3960" w:hanging="360"/>
      </w:pPr>
    </w:lvl>
    <w:lvl w:ilvl="5" w:tplc="CA5A8012">
      <w:start w:val="1"/>
      <w:numFmt w:val="lowerRoman"/>
      <w:lvlText w:val="%6."/>
      <w:lvlJc w:val="right"/>
      <w:pPr>
        <w:ind w:left="4680" w:hanging="180"/>
      </w:pPr>
    </w:lvl>
    <w:lvl w:ilvl="6" w:tplc="99B06406">
      <w:start w:val="1"/>
      <w:numFmt w:val="decimal"/>
      <w:lvlText w:val="%7."/>
      <w:lvlJc w:val="left"/>
      <w:pPr>
        <w:ind w:left="5400" w:hanging="360"/>
      </w:pPr>
    </w:lvl>
    <w:lvl w:ilvl="7" w:tplc="991E8FC2">
      <w:start w:val="1"/>
      <w:numFmt w:val="lowerLetter"/>
      <w:lvlText w:val="%8."/>
      <w:lvlJc w:val="left"/>
      <w:pPr>
        <w:ind w:left="6120" w:hanging="360"/>
      </w:pPr>
    </w:lvl>
    <w:lvl w:ilvl="8" w:tplc="89864EDC">
      <w:start w:val="1"/>
      <w:numFmt w:val="lowerRoman"/>
      <w:lvlText w:val="%9."/>
      <w:lvlJc w:val="right"/>
      <w:pPr>
        <w:ind w:left="6840" w:hanging="180"/>
      </w:pPr>
    </w:lvl>
  </w:abstractNum>
  <w:abstractNum w:abstractNumId="15">
    <w:nsid w:val="5BC569A4"/>
    <w:multiLevelType w:val="hybridMultilevel"/>
    <w:tmpl w:val="289C3CF8"/>
    <w:lvl w:ilvl="0" w:tplc="4948A0FE">
      <w:start w:val="1"/>
      <w:numFmt w:val="decimal"/>
      <w:lvlText w:val="%1."/>
      <w:lvlJc w:val="left"/>
      <w:pPr>
        <w:ind w:left="1080" w:hanging="360"/>
      </w:pPr>
      <w:rPr>
        <w:rFonts w:hint="default"/>
      </w:rPr>
    </w:lvl>
    <w:lvl w:ilvl="1" w:tplc="E1C039A8">
      <w:start w:val="1"/>
      <w:numFmt w:val="lowerLetter"/>
      <w:lvlText w:val="%2."/>
      <w:lvlJc w:val="left"/>
      <w:pPr>
        <w:ind w:left="1800" w:hanging="360"/>
      </w:pPr>
    </w:lvl>
    <w:lvl w:ilvl="2" w:tplc="6878556E">
      <w:start w:val="1"/>
      <w:numFmt w:val="lowerRoman"/>
      <w:lvlText w:val="%3."/>
      <w:lvlJc w:val="right"/>
      <w:pPr>
        <w:ind w:left="2520" w:hanging="180"/>
      </w:pPr>
    </w:lvl>
    <w:lvl w:ilvl="3" w:tplc="EA766460">
      <w:start w:val="1"/>
      <w:numFmt w:val="decimal"/>
      <w:lvlText w:val="%4."/>
      <w:lvlJc w:val="left"/>
      <w:pPr>
        <w:ind w:left="3240" w:hanging="360"/>
      </w:pPr>
    </w:lvl>
    <w:lvl w:ilvl="4" w:tplc="2CD0A0C8">
      <w:start w:val="1"/>
      <w:numFmt w:val="lowerLetter"/>
      <w:lvlText w:val="%5."/>
      <w:lvlJc w:val="left"/>
      <w:pPr>
        <w:ind w:left="3960" w:hanging="360"/>
      </w:pPr>
    </w:lvl>
    <w:lvl w:ilvl="5" w:tplc="C17658CA">
      <w:start w:val="1"/>
      <w:numFmt w:val="lowerRoman"/>
      <w:lvlText w:val="%6."/>
      <w:lvlJc w:val="right"/>
      <w:pPr>
        <w:ind w:left="4680" w:hanging="180"/>
      </w:pPr>
    </w:lvl>
    <w:lvl w:ilvl="6" w:tplc="B46C1934">
      <w:start w:val="1"/>
      <w:numFmt w:val="decimal"/>
      <w:lvlText w:val="%7."/>
      <w:lvlJc w:val="left"/>
      <w:pPr>
        <w:ind w:left="5400" w:hanging="360"/>
      </w:pPr>
    </w:lvl>
    <w:lvl w:ilvl="7" w:tplc="3050E032">
      <w:start w:val="1"/>
      <w:numFmt w:val="lowerLetter"/>
      <w:lvlText w:val="%8."/>
      <w:lvlJc w:val="left"/>
      <w:pPr>
        <w:ind w:left="6120" w:hanging="360"/>
      </w:pPr>
    </w:lvl>
    <w:lvl w:ilvl="8" w:tplc="698C8386">
      <w:start w:val="1"/>
      <w:numFmt w:val="lowerRoman"/>
      <w:lvlText w:val="%9."/>
      <w:lvlJc w:val="right"/>
      <w:pPr>
        <w:ind w:left="6840" w:hanging="180"/>
      </w:pPr>
    </w:lvl>
  </w:abstractNum>
  <w:abstractNum w:abstractNumId="16">
    <w:nsid w:val="5F8F3E73"/>
    <w:multiLevelType w:val="hybridMultilevel"/>
    <w:tmpl w:val="DF287DCE"/>
    <w:lvl w:ilvl="0" w:tplc="B7FCEAFC">
      <w:start w:val="1"/>
      <w:numFmt w:val="decimal"/>
      <w:lvlText w:val="%1."/>
      <w:lvlJc w:val="left"/>
      <w:pPr>
        <w:ind w:left="1080" w:hanging="360"/>
      </w:pPr>
      <w:rPr>
        <w:rFonts w:hint="default"/>
      </w:rPr>
    </w:lvl>
    <w:lvl w:ilvl="1" w:tplc="8628537A">
      <w:start w:val="1"/>
      <w:numFmt w:val="lowerLetter"/>
      <w:lvlText w:val="%2."/>
      <w:lvlJc w:val="left"/>
      <w:pPr>
        <w:ind w:left="1800" w:hanging="360"/>
      </w:pPr>
    </w:lvl>
    <w:lvl w:ilvl="2" w:tplc="D790554E">
      <w:start w:val="1"/>
      <w:numFmt w:val="lowerRoman"/>
      <w:lvlText w:val="%3."/>
      <w:lvlJc w:val="right"/>
      <w:pPr>
        <w:ind w:left="2520" w:hanging="180"/>
      </w:pPr>
    </w:lvl>
    <w:lvl w:ilvl="3" w:tplc="F050AF02">
      <w:start w:val="1"/>
      <w:numFmt w:val="decimal"/>
      <w:lvlText w:val="%4."/>
      <w:lvlJc w:val="left"/>
      <w:pPr>
        <w:ind w:left="3240" w:hanging="360"/>
      </w:pPr>
    </w:lvl>
    <w:lvl w:ilvl="4" w:tplc="627A6918">
      <w:start w:val="1"/>
      <w:numFmt w:val="lowerLetter"/>
      <w:lvlText w:val="%5."/>
      <w:lvlJc w:val="left"/>
      <w:pPr>
        <w:ind w:left="3960" w:hanging="360"/>
      </w:pPr>
    </w:lvl>
    <w:lvl w:ilvl="5" w:tplc="44FCE9D0">
      <w:start w:val="1"/>
      <w:numFmt w:val="lowerRoman"/>
      <w:lvlText w:val="%6."/>
      <w:lvlJc w:val="right"/>
      <w:pPr>
        <w:ind w:left="4680" w:hanging="180"/>
      </w:pPr>
    </w:lvl>
    <w:lvl w:ilvl="6" w:tplc="84C8837A">
      <w:start w:val="1"/>
      <w:numFmt w:val="decimal"/>
      <w:lvlText w:val="%7."/>
      <w:lvlJc w:val="left"/>
      <w:pPr>
        <w:ind w:left="5400" w:hanging="360"/>
      </w:pPr>
    </w:lvl>
    <w:lvl w:ilvl="7" w:tplc="711813B8">
      <w:start w:val="1"/>
      <w:numFmt w:val="lowerLetter"/>
      <w:lvlText w:val="%8."/>
      <w:lvlJc w:val="left"/>
      <w:pPr>
        <w:ind w:left="6120" w:hanging="360"/>
      </w:pPr>
    </w:lvl>
    <w:lvl w:ilvl="8" w:tplc="BB8C9B1C">
      <w:start w:val="1"/>
      <w:numFmt w:val="lowerRoman"/>
      <w:lvlText w:val="%9."/>
      <w:lvlJc w:val="right"/>
      <w:pPr>
        <w:ind w:left="6840" w:hanging="180"/>
      </w:pPr>
    </w:lvl>
  </w:abstractNum>
  <w:abstractNum w:abstractNumId="17">
    <w:nsid w:val="611E0A18"/>
    <w:multiLevelType w:val="hybridMultilevel"/>
    <w:tmpl w:val="FAFC5B06"/>
    <w:lvl w:ilvl="0" w:tplc="6DBAF3E4">
      <w:start w:val="1"/>
      <w:numFmt w:val="decimal"/>
      <w:lvlText w:val="%1."/>
      <w:lvlJc w:val="left"/>
      <w:pPr>
        <w:ind w:left="720" w:hanging="360"/>
      </w:pPr>
      <w:rPr>
        <w:rFonts w:hint="default"/>
      </w:rPr>
    </w:lvl>
    <w:lvl w:ilvl="1" w:tplc="052E17AA">
      <w:start w:val="1"/>
      <w:numFmt w:val="lowerLetter"/>
      <w:lvlText w:val="%2."/>
      <w:lvlJc w:val="left"/>
      <w:pPr>
        <w:ind w:left="1440" w:hanging="360"/>
      </w:pPr>
    </w:lvl>
    <w:lvl w:ilvl="2" w:tplc="3C76D632">
      <w:start w:val="1"/>
      <w:numFmt w:val="lowerRoman"/>
      <w:lvlText w:val="%3."/>
      <w:lvlJc w:val="right"/>
      <w:pPr>
        <w:ind w:left="2160" w:hanging="180"/>
      </w:pPr>
    </w:lvl>
    <w:lvl w:ilvl="3" w:tplc="CA2C9288">
      <w:start w:val="1"/>
      <w:numFmt w:val="decimal"/>
      <w:lvlText w:val="%4."/>
      <w:lvlJc w:val="left"/>
      <w:pPr>
        <w:ind w:left="2880" w:hanging="360"/>
      </w:pPr>
    </w:lvl>
    <w:lvl w:ilvl="4" w:tplc="E95AC94E">
      <w:start w:val="1"/>
      <w:numFmt w:val="lowerLetter"/>
      <w:lvlText w:val="%5."/>
      <w:lvlJc w:val="left"/>
      <w:pPr>
        <w:ind w:left="3600" w:hanging="360"/>
      </w:pPr>
    </w:lvl>
    <w:lvl w:ilvl="5" w:tplc="4612AA20">
      <w:start w:val="1"/>
      <w:numFmt w:val="lowerRoman"/>
      <w:lvlText w:val="%6."/>
      <w:lvlJc w:val="right"/>
      <w:pPr>
        <w:ind w:left="4320" w:hanging="180"/>
      </w:pPr>
    </w:lvl>
    <w:lvl w:ilvl="6" w:tplc="33F81EF6">
      <w:start w:val="1"/>
      <w:numFmt w:val="decimal"/>
      <w:lvlText w:val="%7."/>
      <w:lvlJc w:val="left"/>
      <w:pPr>
        <w:ind w:left="5040" w:hanging="360"/>
      </w:pPr>
    </w:lvl>
    <w:lvl w:ilvl="7" w:tplc="31C0F45C">
      <w:start w:val="1"/>
      <w:numFmt w:val="lowerLetter"/>
      <w:lvlText w:val="%8."/>
      <w:lvlJc w:val="left"/>
      <w:pPr>
        <w:ind w:left="5760" w:hanging="360"/>
      </w:pPr>
    </w:lvl>
    <w:lvl w:ilvl="8" w:tplc="F5208F70">
      <w:start w:val="1"/>
      <w:numFmt w:val="lowerRoman"/>
      <w:lvlText w:val="%9."/>
      <w:lvlJc w:val="right"/>
      <w:pPr>
        <w:ind w:left="6480" w:hanging="180"/>
      </w:pPr>
    </w:lvl>
  </w:abstractNum>
  <w:abstractNum w:abstractNumId="18">
    <w:nsid w:val="612214A2"/>
    <w:multiLevelType w:val="hybridMultilevel"/>
    <w:tmpl w:val="629A26AC"/>
    <w:lvl w:ilvl="0" w:tplc="D6D65FEC">
      <w:start w:val="1"/>
      <w:numFmt w:val="decimal"/>
      <w:lvlText w:val="%1."/>
      <w:lvlJc w:val="left"/>
    </w:lvl>
    <w:lvl w:ilvl="1" w:tplc="3B56D082">
      <w:start w:val="1"/>
      <w:numFmt w:val="lowerLetter"/>
      <w:lvlText w:val="%2."/>
      <w:lvlJc w:val="left"/>
      <w:pPr>
        <w:ind w:left="1440" w:hanging="360"/>
      </w:pPr>
    </w:lvl>
    <w:lvl w:ilvl="2" w:tplc="98BAADCA">
      <w:start w:val="1"/>
      <w:numFmt w:val="lowerRoman"/>
      <w:lvlText w:val="%3."/>
      <w:lvlJc w:val="right"/>
      <w:pPr>
        <w:ind w:left="2160" w:hanging="180"/>
      </w:pPr>
    </w:lvl>
    <w:lvl w:ilvl="3" w:tplc="C6DC8EAC">
      <w:start w:val="1"/>
      <w:numFmt w:val="decimal"/>
      <w:lvlText w:val="%4."/>
      <w:lvlJc w:val="left"/>
      <w:pPr>
        <w:ind w:left="2880" w:hanging="360"/>
      </w:pPr>
    </w:lvl>
    <w:lvl w:ilvl="4" w:tplc="DC680BF4">
      <w:start w:val="1"/>
      <w:numFmt w:val="lowerLetter"/>
      <w:lvlText w:val="%5."/>
      <w:lvlJc w:val="left"/>
      <w:pPr>
        <w:ind w:left="3600" w:hanging="360"/>
      </w:pPr>
    </w:lvl>
    <w:lvl w:ilvl="5" w:tplc="15ACB114">
      <w:start w:val="1"/>
      <w:numFmt w:val="lowerRoman"/>
      <w:lvlText w:val="%6."/>
      <w:lvlJc w:val="right"/>
      <w:pPr>
        <w:ind w:left="4320" w:hanging="180"/>
      </w:pPr>
    </w:lvl>
    <w:lvl w:ilvl="6" w:tplc="F6AE0834">
      <w:start w:val="1"/>
      <w:numFmt w:val="decimal"/>
      <w:lvlText w:val="%7."/>
      <w:lvlJc w:val="left"/>
      <w:pPr>
        <w:ind w:left="5040" w:hanging="360"/>
      </w:pPr>
    </w:lvl>
    <w:lvl w:ilvl="7" w:tplc="14566E22">
      <w:start w:val="1"/>
      <w:numFmt w:val="lowerLetter"/>
      <w:lvlText w:val="%8."/>
      <w:lvlJc w:val="left"/>
      <w:pPr>
        <w:ind w:left="5760" w:hanging="360"/>
      </w:pPr>
    </w:lvl>
    <w:lvl w:ilvl="8" w:tplc="8A80D32C">
      <w:start w:val="1"/>
      <w:numFmt w:val="lowerRoman"/>
      <w:lvlText w:val="%9."/>
      <w:lvlJc w:val="right"/>
      <w:pPr>
        <w:ind w:left="6480" w:hanging="180"/>
      </w:pPr>
    </w:lvl>
  </w:abstractNum>
  <w:abstractNum w:abstractNumId="19">
    <w:nsid w:val="659A7FD3"/>
    <w:multiLevelType w:val="hybridMultilevel"/>
    <w:tmpl w:val="46408122"/>
    <w:lvl w:ilvl="0" w:tplc="68CE3496">
      <w:start w:val="1"/>
      <w:numFmt w:val="decimal"/>
      <w:lvlText w:val="%1."/>
      <w:lvlJc w:val="left"/>
      <w:pPr>
        <w:ind w:left="1080" w:hanging="360"/>
      </w:pPr>
      <w:rPr>
        <w:rFonts w:hint="default"/>
      </w:rPr>
    </w:lvl>
    <w:lvl w:ilvl="1" w:tplc="BCDCC7EE">
      <w:start w:val="1"/>
      <w:numFmt w:val="lowerLetter"/>
      <w:lvlText w:val="%2."/>
      <w:lvlJc w:val="left"/>
      <w:pPr>
        <w:ind w:left="1800" w:hanging="360"/>
      </w:pPr>
    </w:lvl>
    <w:lvl w:ilvl="2" w:tplc="74DA6C00">
      <w:start w:val="1"/>
      <w:numFmt w:val="lowerRoman"/>
      <w:lvlText w:val="%3."/>
      <w:lvlJc w:val="right"/>
      <w:pPr>
        <w:ind w:left="2520" w:hanging="180"/>
      </w:pPr>
    </w:lvl>
    <w:lvl w:ilvl="3" w:tplc="DAD818D2">
      <w:start w:val="1"/>
      <w:numFmt w:val="decimal"/>
      <w:lvlText w:val="%4."/>
      <w:lvlJc w:val="left"/>
      <w:pPr>
        <w:ind w:left="3240" w:hanging="360"/>
      </w:pPr>
    </w:lvl>
    <w:lvl w:ilvl="4" w:tplc="9D7E9B38">
      <w:start w:val="1"/>
      <w:numFmt w:val="lowerLetter"/>
      <w:lvlText w:val="%5."/>
      <w:lvlJc w:val="left"/>
      <w:pPr>
        <w:ind w:left="3960" w:hanging="360"/>
      </w:pPr>
    </w:lvl>
    <w:lvl w:ilvl="5" w:tplc="560C76C8">
      <w:start w:val="1"/>
      <w:numFmt w:val="lowerRoman"/>
      <w:lvlText w:val="%6."/>
      <w:lvlJc w:val="right"/>
      <w:pPr>
        <w:ind w:left="4680" w:hanging="180"/>
      </w:pPr>
    </w:lvl>
    <w:lvl w:ilvl="6" w:tplc="5F9A2F26">
      <w:start w:val="1"/>
      <w:numFmt w:val="decimal"/>
      <w:lvlText w:val="%7."/>
      <w:lvlJc w:val="left"/>
      <w:pPr>
        <w:ind w:left="5400" w:hanging="360"/>
      </w:pPr>
    </w:lvl>
    <w:lvl w:ilvl="7" w:tplc="1D8E376A">
      <w:start w:val="1"/>
      <w:numFmt w:val="lowerLetter"/>
      <w:lvlText w:val="%8."/>
      <w:lvlJc w:val="left"/>
      <w:pPr>
        <w:ind w:left="6120" w:hanging="360"/>
      </w:pPr>
    </w:lvl>
    <w:lvl w:ilvl="8" w:tplc="5E985E40">
      <w:start w:val="1"/>
      <w:numFmt w:val="lowerRoman"/>
      <w:lvlText w:val="%9."/>
      <w:lvlJc w:val="right"/>
      <w:pPr>
        <w:ind w:left="6840" w:hanging="180"/>
      </w:pPr>
    </w:lvl>
  </w:abstractNum>
  <w:abstractNum w:abstractNumId="20">
    <w:nsid w:val="65D56106"/>
    <w:multiLevelType w:val="hybridMultilevel"/>
    <w:tmpl w:val="01B85CF2"/>
    <w:lvl w:ilvl="0" w:tplc="41F4A02A">
      <w:start w:val="1"/>
      <w:numFmt w:val="decimal"/>
      <w:lvlText w:val="%1."/>
      <w:lvlJc w:val="left"/>
      <w:pPr>
        <w:ind w:left="1080" w:hanging="360"/>
      </w:pPr>
      <w:rPr>
        <w:rFonts w:hint="default"/>
      </w:rPr>
    </w:lvl>
    <w:lvl w:ilvl="1" w:tplc="D40A01A8">
      <w:start w:val="1"/>
      <w:numFmt w:val="lowerLetter"/>
      <w:lvlText w:val="%2."/>
      <w:lvlJc w:val="left"/>
      <w:pPr>
        <w:ind w:left="1800" w:hanging="360"/>
      </w:pPr>
    </w:lvl>
    <w:lvl w:ilvl="2" w:tplc="CBB09F10">
      <w:start w:val="1"/>
      <w:numFmt w:val="lowerRoman"/>
      <w:lvlText w:val="%3."/>
      <w:lvlJc w:val="right"/>
      <w:pPr>
        <w:ind w:left="2520" w:hanging="180"/>
      </w:pPr>
    </w:lvl>
    <w:lvl w:ilvl="3" w:tplc="CE309B6C">
      <w:start w:val="1"/>
      <w:numFmt w:val="decimal"/>
      <w:lvlText w:val="%4."/>
      <w:lvlJc w:val="left"/>
      <w:pPr>
        <w:ind w:left="3240" w:hanging="360"/>
      </w:pPr>
    </w:lvl>
    <w:lvl w:ilvl="4" w:tplc="02F0122A">
      <w:start w:val="1"/>
      <w:numFmt w:val="lowerLetter"/>
      <w:lvlText w:val="%5."/>
      <w:lvlJc w:val="left"/>
      <w:pPr>
        <w:ind w:left="3960" w:hanging="360"/>
      </w:pPr>
    </w:lvl>
    <w:lvl w:ilvl="5" w:tplc="5AB69322">
      <w:start w:val="1"/>
      <w:numFmt w:val="lowerRoman"/>
      <w:lvlText w:val="%6."/>
      <w:lvlJc w:val="right"/>
      <w:pPr>
        <w:ind w:left="4680" w:hanging="180"/>
      </w:pPr>
    </w:lvl>
    <w:lvl w:ilvl="6" w:tplc="F4FC0280">
      <w:start w:val="1"/>
      <w:numFmt w:val="decimal"/>
      <w:lvlText w:val="%7."/>
      <w:lvlJc w:val="left"/>
      <w:pPr>
        <w:ind w:left="5400" w:hanging="360"/>
      </w:pPr>
    </w:lvl>
    <w:lvl w:ilvl="7" w:tplc="572E0998">
      <w:start w:val="1"/>
      <w:numFmt w:val="lowerLetter"/>
      <w:lvlText w:val="%8."/>
      <w:lvlJc w:val="left"/>
      <w:pPr>
        <w:ind w:left="6120" w:hanging="360"/>
      </w:pPr>
    </w:lvl>
    <w:lvl w:ilvl="8" w:tplc="6E0C5676">
      <w:start w:val="1"/>
      <w:numFmt w:val="lowerRoman"/>
      <w:lvlText w:val="%9."/>
      <w:lvlJc w:val="right"/>
      <w:pPr>
        <w:ind w:left="6840" w:hanging="180"/>
      </w:pPr>
    </w:lvl>
  </w:abstractNum>
  <w:abstractNum w:abstractNumId="21">
    <w:nsid w:val="68930BED"/>
    <w:multiLevelType w:val="hybridMultilevel"/>
    <w:tmpl w:val="4E769CCE"/>
    <w:lvl w:ilvl="0" w:tplc="F8627888">
      <w:start w:val="1"/>
      <w:numFmt w:val="decimal"/>
      <w:lvlText w:val="%1."/>
      <w:lvlJc w:val="left"/>
      <w:rPr>
        <w:rFonts w:ascii="Times New Roman" w:hAnsi="Times New Roman" w:cs="Times New Roman" w:hint="default"/>
        <w:sz w:val="28"/>
        <w:szCs w:val="28"/>
      </w:rPr>
    </w:lvl>
    <w:lvl w:ilvl="1" w:tplc="9F94A310">
      <w:start w:val="1"/>
      <w:numFmt w:val="lowerLetter"/>
      <w:lvlText w:val="%2."/>
      <w:lvlJc w:val="left"/>
      <w:pPr>
        <w:ind w:left="1440" w:hanging="360"/>
      </w:pPr>
    </w:lvl>
    <w:lvl w:ilvl="2" w:tplc="193216B0">
      <w:start w:val="1"/>
      <w:numFmt w:val="lowerRoman"/>
      <w:lvlText w:val="%3."/>
      <w:lvlJc w:val="right"/>
      <w:pPr>
        <w:ind w:left="2160" w:hanging="180"/>
      </w:pPr>
    </w:lvl>
    <w:lvl w:ilvl="3" w:tplc="E5EAC74E">
      <w:start w:val="1"/>
      <w:numFmt w:val="decimal"/>
      <w:lvlText w:val="%4."/>
      <w:lvlJc w:val="left"/>
      <w:pPr>
        <w:ind w:left="2880" w:hanging="360"/>
      </w:pPr>
    </w:lvl>
    <w:lvl w:ilvl="4" w:tplc="9CDC45FC">
      <w:start w:val="1"/>
      <w:numFmt w:val="lowerLetter"/>
      <w:lvlText w:val="%5."/>
      <w:lvlJc w:val="left"/>
      <w:pPr>
        <w:ind w:left="3600" w:hanging="360"/>
      </w:pPr>
    </w:lvl>
    <w:lvl w:ilvl="5" w:tplc="6A6E84E8">
      <w:start w:val="1"/>
      <w:numFmt w:val="lowerRoman"/>
      <w:lvlText w:val="%6."/>
      <w:lvlJc w:val="right"/>
      <w:pPr>
        <w:ind w:left="4320" w:hanging="180"/>
      </w:pPr>
    </w:lvl>
    <w:lvl w:ilvl="6" w:tplc="554EF364">
      <w:start w:val="1"/>
      <w:numFmt w:val="decimal"/>
      <w:lvlText w:val="%7."/>
      <w:lvlJc w:val="left"/>
      <w:pPr>
        <w:ind w:left="5040" w:hanging="360"/>
      </w:pPr>
    </w:lvl>
    <w:lvl w:ilvl="7" w:tplc="E1E48C44">
      <w:start w:val="1"/>
      <w:numFmt w:val="lowerLetter"/>
      <w:lvlText w:val="%8."/>
      <w:lvlJc w:val="left"/>
      <w:pPr>
        <w:ind w:left="5760" w:hanging="360"/>
      </w:pPr>
    </w:lvl>
    <w:lvl w:ilvl="8" w:tplc="70A84126">
      <w:start w:val="1"/>
      <w:numFmt w:val="lowerRoman"/>
      <w:lvlText w:val="%9."/>
      <w:lvlJc w:val="right"/>
      <w:pPr>
        <w:ind w:left="6480" w:hanging="180"/>
      </w:pPr>
    </w:lvl>
  </w:abstractNum>
  <w:abstractNum w:abstractNumId="22">
    <w:nsid w:val="6A691487"/>
    <w:multiLevelType w:val="hybridMultilevel"/>
    <w:tmpl w:val="7166CCD2"/>
    <w:lvl w:ilvl="0" w:tplc="32B6DC22">
      <w:start w:val="1"/>
      <w:numFmt w:val="decimal"/>
      <w:lvlText w:val="%1."/>
      <w:lvlJc w:val="left"/>
      <w:pPr>
        <w:ind w:left="1080" w:hanging="360"/>
      </w:pPr>
      <w:rPr>
        <w:rFonts w:hint="default"/>
      </w:rPr>
    </w:lvl>
    <w:lvl w:ilvl="1" w:tplc="9EE8D42C">
      <w:start w:val="1"/>
      <w:numFmt w:val="lowerLetter"/>
      <w:lvlText w:val="%2."/>
      <w:lvlJc w:val="left"/>
      <w:pPr>
        <w:ind w:left="1800" w:hanging="360"/>
      </w:pPr>
    </w:lvl>
    <w:lvl w:ilvl="2" w:tplc="2182EF80">
      <w:start w:val="1"/>
      <w:numFmt w:val="lowerRoman"/>
      <w:lvlText w:val="%3."/>
      <w:lvlJc w:val="right"/>
      <w:pPr>
        <w:ind w:left="2520" w:hanging="180"/>
      </w:pPr>
    </w:lvl>
    <w:lvl w:ilvl="3" w:tplc="9B96419E">
      <w:start w:val="1"/>
      <w:numFmt w:val="decimal"/>
      <w:lvlText w:val="%4."/>
      <w:lvlJc w:val="left"/>
      <w:pPr>
        <w:ind w:left="3240" w:hanging="360"/>
      </w:pPr>
    </w:lvl>
    <w:lvl w:ilvl="4" w:tplc="DDAA75F2">
      <w:start w:val="1"/>
      <w:numFmt w:val="lowerLetter"/>
      <w:lvlText w:val="%5."/>
      <w:lvlJc w:val="left"/>
      <w:pPr>
        <w:ind w:left="3960" w:hanging="360"/>
      </w:pPr>
    </w:lvl>
    <w:lvl w:ilvl="5" w:tplc="68B41CAC">
      <w:start w:val="1"/>
      <w:numFmt w:val="lowerRoman"/>
      <w:lvlText w:val="%6."/>
      <w:lvlJc w:val="right"/>
      <w:pPr>
        <w:ind w:left="4680" w:hanging="180"/>
      </w:pPr>
    </w:lvl>
    <w:lvl w:ilvl="6" w:tplc="52F29282">
      <w:start w:val="1"/>
      <w:numFmt w:val="decimal"/>
      <w:lvlText w:val="%7."/>
      <w:lvlJc w:val="left"/>
      <w:pPr>
        <w:ind w:left="5400" w:hanging="360"/>
      </w:pPr>
    </w:lvl>
    <w:lvl w:ilvl="7" w:tplc="08146532">
      <w:start w:val="1"/>
      <w:numFmt w:val="lowerLetter"/>
      <w:lvlText w:val="%8."/>
      <w:lvlJc w:val="left"/>
      <w:pPr>
        <w:ind w:left="6120" w:hanging="360"/>
      </w:pPr>
    </w:lvl>
    <w:lvl w:ilvl="8" w:tplc="B7466F20">
      <w:start w:val="1"/>
      <w:numFmt w:val="lowerRoman"/>
      <w:lvlText w:val="%9."/>
      <w:lvlJc w:val="right"/>
      <w:pPr>
        <w:ind w:left="6840" w:hanging="180"/>
      </w:pPr>
    </w:lvl>
  </w:abstractNum>
  <w:abstractNum w:abstractNumId="23">
    <w:nsid w:val="7151762B"/>
    <w:multiLevelType w:val="hybridMultilevel"/>
    <w:tmpl w:val="4BE04CF2"/>
    <w:lvl w:ilvl="0" w:tplc="4DC86B50">
      <w:start w:val="1"/>
      <w:numFmt w:val="decimal"/>
      <w:lvlText w:val="%1."/>
      <w:lvlJc w:val="left"/>
      <w:pPr>
        <w:ind w:left="1080" w:hanging="360"/>
      </w:pPr>
      <w:rPr>
        <w:rFonts w:hint="default"/>
      </w:rPr>
    </w:lvl>
    <w:lvl w:ilvl="1" w:tplc="3D66DE86">
      <w:start w:val="1"/>
      <w:numFmt w:val="lowerLetter"/>
      <w:lvlText w:val="%2."/>
      <w:lvlJc w:val="left"/>
      <w:pPr>
        <w:ind w:left="1800" w:hanging="360"/>
      </w:pPr>
    </w:lvl>
    <w:lvl w:ilvl="2" w:tplc="45AEA724">
      <w:start w:val="1"/>
      <w:numFmt w:val="lowerRoman"/>
      <w:lvlText w:val="%3."/>
      <w:lvlJc w:val="right"/>
      <w:pPr>
        <w:ind w:left="2520" w:hanging="180"/>
      </w:pPr>
    </w:lvl>
    <w:lvl w:ilvl="3" w:tplc="C2607CEC">
      <w:start w:val="1"/>
      <w:numFmt w:val="decimal"/>
      <w:lvlText w:val="%4."/>
      <w:lvlJc w:val="left"/>
      <w:pPr>
        <w:ind w:left="3240" w:hanging="360"/>
      </w:pPr>
    </w:lvl>
    <w:lvl w:ilvl="4" w:tplc="D612ED3C">
      <w:start w:val="1"/>
      <w:numFmt w:val="lowerLetter"/>
      <w:lvlText w:val="%5."/>
      <w:lvlJc w:val="left"/>
      <w:pPr>
        <w:ind w:left="3960" w:hanging="360"/>
      </w:pPr>
    </w:lvl>
    <w:lvl w:ilvl="5" w:tplc="C30E8EA0">
      <w:start w:val="1"/>
      <w:numFmt w:val="lowerRoman"/>
      <w:lvlText w:val="%6."/>
      <w:lvlJc w:val="right"/>
      <w:pPr>
        <w:ind w:left="4680" w:hanging="180"/>
      </w:pPr>
    </w:lvl>
    <w:lvl w:ilvl="6" w:tplc="2AC41084">
      <w:start w:val="1"/>
      <w:numFmt w:val="decimal"/>
      <w:lvlText w:val="%7."/>
      <w:lvlJc w:val="left"/>
      <w:pPr>
        <w:ind w:left="5400" w:hanging="360"/>
      </w:pPr>
    </w:lvl>
    <w:lvl w:ilvl="7" w:tplc="FD6481C8">
      <w:start w:val="1"/>
      <w:numFmt w:val="lowerLetter"/>
      <w:lvlText w:val="%8."/>
      <w:lvlJc w:val="left"/>
      <w:pPr>
        <w:ind w:left="6120" w:hanging="360"/>
      </w:pPr>
    </w:lvl>
    <w:lvl w:ilvl="8" w:tplc="759A1544">
      <w:start w:val="1"/>
      <w:numFmt w:val="lowerRoman"/>
      <w:lvlText w:val="%9."/>
      <w:lvlJc w:val="right"/>
      <w:pPr>
        <w:ind w:left="6840" w:hanging="180"/>
      </w:pPr>
    </w:lvl>
  </w:abstractNum>
  <w:abstractNum w:abstractNumId="24">
    <w:nsid w:val="7855325E"/>
    <w:multiLevelType w:val="hybridMultilevel"/>
    <w:tmpl w:val="01046C58"/>
    <w:lvl w:ilvl="0" w:tplc="D7800878">
      <w:start w:val="1"/>
      <w:numFmt w:val="decimal"/>
      <w:lvlText w:val="%1."/>
      <w:lvlJc w:val="left"/>
      <w:pPr>
        <w:ind w:left="1080" w:hanging="360"/>
      </w:pPr>
      <w:rPr>
        <w:rFonts w:hint="default"/>
      </w:rPr>
    </w:lvl>
    <w:lvl w:ilvl="1" w:tplc="52FCDF72">
      <w:start w:val="1"/>
      <w:numFmt w:val="lowerLetter"/>
      <w:lvlText w:val="%2."/>
      <w:lvlJc w:val="left"/>
      <w:pPr>
        <w:ind w:left="1800" w:hanging="360"/>
      </w:pPr>
    </w:lvl>
    <w:lvl w:ilvl="2" w:tplc="C2A6CC8C">
      <w:start w:val="1"/>
      <w:numFmt w:val="lowerRoman"/>
      <w:lvlText w:val="%3."/>
      <w:lvlJc w:val="right"/>
      <w:pPr>
        <w:ind w:left="2520" w:hanging="180"/>
      </w:pPr>
    </w:lvl>
    <w:lvl w:ilvl="3" w:tplc="B3BE09A6">
      <w:start w:val="1"/>
      <w:numFmt w:val="decimal"/>
      <w:lvlText w:val="%4."/>
      <w:lvlJc w:val="left"/>
      <w:pPr>
        <w:ind w:left="3240" w:hanging="360"/>
      </w:pPr>
    </w:lvl>
    <w:lvl w:ilvl="4" w:tplc="8E62D018">
      <w:start w:val="1"/>
      <w:numFmt w:val="lowerLetter"/>
      <w:lvlText w:val="%5."/>
      <w:lvlJc w:val="left"/>
      <w:pPr>
        <w:ind w:left="3960" w:hanging="360"/>
      </w:pPr>
    </w:lvl>
    <w:lvl w:ilvl="5" w:tplc="CF9626B2">
      <w:start w:val="1"/>
      <w:numFmt w:val="lowerRoman"/>
      <w:lvlText w:val="%6."/>
      <w:lvlJc w:val="right"/>
      <w:pPr>
        <w:ind w:left="4680" w:hanging="180"/>
      </w:pPr>
    </w:lvl>
    <w:lvl w:ilvl="6" w:tplc="E760FBB0">
      <w:start w:val="1"/>
      <w:numFmt w:val="decimal"/>
      <w:lvlText w:val="%7."/>
      <w:lvlJc w:val="left"/>
      <w:pPr>
        <w:ind w:left="5400" w:hanging="360"/>
      </w:pPr>
    </w:lvl>
    <w:lvl w:ilvl="7" w:tplc="3ED4C9C6">
      <w:start w:val="1"/>
      <w:numFmt w:val="lowerLetter"/>
      <w:lvlText w:val="%8."/>
      <w:lvlJc w:val="left"/>
      <w:pPr>
        <w:ind w:left="6120" w:hanging="360"/>
      </w:pPr>
    </w:lvl>
    <w:lvl w:ilvl="8" w:tplc="5552A40A">
      <w:start w:val="1"/>
      <w:numFmt w:val="lowerRoman"/>
      <w:lvlText w:val="%9."/>
      <w:lvlJc w:val="right"/>
      <w:pPr>
        <w:ind w:left="6840" w:hanging="180"/>
      </w:pPr>
    </w:lvl>
  </w:abstractNum>
  <w:num w:numId="1">
    <w:abstractNumId w:val="15"/>
  </w:num>
  <w:num w:numId="2">
    <w:abstractNumId w:val="17"/>
  </w:num>
  <w:num w:numId="3">
    <w:abstractNumId w:val="9"/>
  </w:num>
  <w:num w:numId="4">
    <w:abstractNumId w:val="19"/>
  </w:num>
  <w:num w:numId="5">
    <w:abstractNumId w:val="5"/>
  </w:num>
  <w:num w:numId="6">
    <w:abstractNumId w:val="13"/>
  </w:num>
  <w:num w:numId="7">
    <w:abstractNumId w:val="16"/>
  </w:num>
  <w:num w:numId="8">
    <w:abstractNumId w:val="8"/>
  </w:num>
  <w:num w:numId="9">
    <w:abstractNumId w:val="1"/>
  </w:num>
  <w:num w:numId="10">
    <w:abstractNumId w:val="14"/>
  </w:num>
  <w:num w:numId="11">
    <w:abstractNumId w:val="3"/>
  </w:num>
  <w:num w:numId="12">
    <w:abstractNumId w:val="20"/>
  </w:num>
  <w:num w:numId="13">
    <w:abstractNumId w:val="10"/>
  </w:num>
  <w:num w:numId="14">
    <w:abstractNumId w:val="6"/>
  </w:num>
  <w:num w:numId="15">
    <w:abstractNumId w:val="0"/>
  </w:num>
  <w:num w:numId="16">
    <w:abstractNumId w:val="23"/>
  </w:num>
  <w:num w:numId="17">
    <w:abstractNumId w:val="11"/>
  </w:num>
  <w:num w:numId="18">
    <w:abstractNumId w:val="22"/>
  </w:num>
  <w:num w:numId="19">
    <w:abstractNumId w:val="4"/>
  </w:num>
  <w:num w:numId="20">
    <w:abstractNumId w:val="24"/>
  </w:num>
  <w:num w:numId="21">
    <w:abstractNumId w:val="12"/>
  </w:num>
  <w:num w:numId="22">
    <w:abstractNumId w:val="7"/>
  </w:num>
  <w:num w:numId="23">
    <w:abstractNumId w:val="21"/>
  </w:num>
  <w:num w:numId="24">
    <w:abstractNumId w:val="2"/>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ezkinaTP">
    <w15:presenceInfo w15:providerId="Teamlab" w15:userId="Berezkina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E"/>
    <w:rsid w:val="000768BC"/>
    <w:rsid w:val="000A407E"/>
    <w:rsid w:val="00186235"/>
    <w:rsid w:val="001A7994"/>
    <w:rsid w:val="001D4245"/>
    <w:rsid w:val="001E14E7"/>
    <w:rsid w:val="001F21B3"/>
    <w:rsid w:val="002C4DA4"/>
    <w:rsid w:val="00403C22"/>
    <w:rsid w:val="004368BB"/>
    <w:rsid w:val="004D706E"/>
    <w:rsid w:val="00541A64"/>
    <w:rsid w:val="005C48CF"/>
    <w:rsid w:val="005E3FC9"/>
    <w:rsid w:val="0067089E"/>
    <w:rsid w:val="006D393F"/>
    <w:rsid w:val="006E094E"/>
    <w:rsid w:val="00703565"/>
    <w:rsid w:val="00742252"/>
    <w:rsid w:val="0076771F"/>
    <w:rsid w:val="0084266C"/>
    <w:rsid w:val="00862A79"/>
    <w:rsid w:val="008E7A6D"/>
    <w:rsid w:val="00927FA0"/>
    <w:rsid w:val="009503B4"/>
    <w:rsid w:val="00963613"/>
    <w:rsid w:val="009B4362"/>
    <w:rsid w:val="009B6919"/>
    <w:rsid w:val="00A20168"/>
    <w:rsid w:val="00A54465"/>
    <w:rsid w:val="00A90DCA"/>
    <w:rsid w:val="00AB16BA"/>
    <w:rsid w:val="00B759EC"/>
    <w:rsid w:val="00BD7F81"/>
    <w:rsid w:val="00BE50FC"/>
    <w:rsid w:val="00C846C1"/>
    <w:rsid w:val="00D27B94"/>
    <w:rsid w:val="00E62B5E"/>
    <w:rsid w:val="00E73081"/>
    <w:rsid w:val="00F07F9B"/>
    <w:rsid w:val="00F8263D"/>
    <w:rsid w:val="00FA441A"/>
    <w:rsid w:val="00FB1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6"/>
      <w:szCs w:val="16"/>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style>
  <w:style w:type="paragraph" w:styleId="af6">
    <w:name w:val="footer"/>
    <w:basedOn w:val="a"/>
    <w:link w:val="af7"/>
    <w:pPr>
      <w:tabs>
        <w:tab w:val="center" w:pos="4677"/>
        <w:tab w:val="right" w:pos="9355"/>
      </w:tabs>
    </w:pPr>
  </w:style>
  <w:style w:type="character" w:customStyle="1" w:styleId="af7">
    <w:name w:val="Нижний колонтитул Знак"/>
    <w:basedOn w:val="a0"/>
    <w:link w:val="af6"/>
  </w:style>
  <w:style w:type="paragraph" w:customStyle="1" w:styleId="ConsPlusNormal">
    <w:name w:val="ConsPlusNormal"/>
    <w:link w:val="ConsPlusNormal0"/>
    <w:pPr>
      <w:widowControl w:val="0"/>
    </w:pPr>
    <w:rPr>
      <w:rFonts w:ascii="Arial" w:hAnsi="Arial" w:cs="Arial"/>
      <w:sz w:val="16"/>
      <w:szCs w:val="16"/>
    </w:rPr>
  </w:style>
  <w:style w:type="paragraph" w:styleId="af8">
    <w:name w:val="Balloon Text"/>
    <w:basedOn w:val="a"/>
    <w:link w:val="af9"/>
    <w:rPr>
      <w:rFonts w:ascii="Segoe UI" w:hAnsi="Segoe UI" w:cs="Segoe UI"/>
      <w:sz w:val="18"/>
      <w:szCs w:val="18"/>
    </w:rPr>
  </w:style>
  <w:style w:type="character" w:customStyle="1" w:styleId="af9">
    <w:name w:val="Текст выноски Знак"/>
    <w:link w:val="af8"/>
    <w:rPr>
      <w:rFonts w:ascii="Segoe UI" w:hAnsi="Segoe UI" w:cs="Segoe UI"/>
      <w:sz w:val="18"/>
      <w:szCs w:val="18"/>
    </w:rPr>
  </w:style>
  <w:style w:type="paragraph" w:customStyle="1" w:styleId="ConsPlusTitle">
    <w:name w:val="ConsPlusTitle"/>
    <w:uiPriority w:val="99"/>
    <w:pPr>
      <w:widowControl w:val="0"/>
    </w:pPr>
    <w:rPr>
      <w:rFonts w:ascii="Arial" w:hAnsi="Arial" w:cs="Arial"/>
      <w:b/>
      <w:bCs/>
      <w:sz w:val="24"/>
      <w:szCs w:val="24"/>
    </w:rPr>
  </w:style>
  <w:style w:type="character" w:styleId="afa">
    <w:name w:val="Hyperlink"/>
    <w:uiPriority w:val="99"/>
    <w:unhideWhenUsed/>
    <w:rPr>
      <w:color w:val="0000FF"/>
      <w:u w:val="single"/>
    </w:rPr>
  </w:style>
  <w:style w:type="character" w:styleId="afb">
    <w:name w:val="Emphasis"/>
    <w:basedOn w:val="a0"/>
    <w:qFormat/>
    <w:rPr>
      <w:i/>
      <w:iCs/>
    </w:rPr>
  </w:style>
  <w:style w:type="paragraph" w:customStyle="1" w:styleId="pt-consplusnormal-000024">
    <w:name w:val="pt-consplusnormal-000024"/>
    <w:basedOn w:val="a"/>
    <w:pPr>
      <w:spacing w:before="100" w:beforeAutospacing="1" w:after="100" w:afterAutospacing="1"/>
    </w:pPr>
    <w:rPr>
      <w:sz w:val="24"/>
      <w:szCs w:val="24"/>
    </w:rPr>
  </w:style>
  <w:style w:type="character" w:customStyle="1" w:styleId="pt-a0-000005">
    <w:name w:val="pt-a0-000005"/>
    <w:basedOn w:val="a0"/>
  </w:style>
  <w:style w:type="character" w:styleId="afc">
    <w:name w:val="annotation reference"/>
    <w:basedOn w:val="a0"/>
    <w:rPr>
      <w:sz w:val="16"/>
      <w:szCs w:val="16"/>
    </w:rPr>
  </w:style>
  <w:style w:type="paragraph" w:styleId="afd">
    <w:name w:val="annotation text"/>
    <w:basedOn w:val="a"/>
    <w:link w:val="afe"/>
    <w:rPr>
      <w:sz w:val="20"/>
      <w:szCs w:val="20"/>
    </w:rPr>
  </w:style>
  <w:style w:type="character" w:customStyle="1" w:styleId="afe">
    <w:name w:val="Текст примечания Знак"/>
    <w:basedOn w:val="a0"/>
    <w:link w:val="afd"/>
  </w:style>
  <w:style w:type="paragraph" w:styleId="aff">
    <w:name w:val="annotation subject"/>
    <w:basedOn w:val="afd"/>
    <w:next w:val="afd"/>
    <w:link w:val="aff0"/>
    <w:rPr>
      <w:b/>
      <w:bCs/>
    </w:rPr>
  </w:style>
  <w:style w:type="character" w:customStyle="1" w:styleId="aff0">
    <w:name w:val="Тема примечания Знак"/>
    <w:basedOn w:val="afe"/>
    <w:link w:val="aff"/>
    <w:rPr>
      <w:b/>
      <w:bCs/>
    </w:rPr>
  </w:style>
  <w:style w:type="character" w:customStyle="1" w:styleId="ConsPlusNormal0">
    <w:name w:val="ConsPlusNormal Знак"/>
    <w:link w:val="ConsPlusNormal"/>
    <w:rPr>
      <w:rFonts w:ascii="Arial" w:hAnsi="Arial" w:cs="Arial"/>
      <w:sz w:val="16"/>
      <w:szCs w:val="16"/>
    </w:rPr>
  </w:style>
  <w:style w:type="character" w:styleId="aff1">
    <w:name w:val="Placeholder Text"/>
    <w:basedOn w:val="a0"/>
    <w:uiPriority w:val="99"/>
    <w:semiHidden/>
    <w:rPr>
      <w:color w:val="808080"/>
    </w:rPr>
  </w:style>
  <w:style w:type="paragraph" w:styleId="aff2">
    <w:name w:val="List Paragraph"/>
    <w:basedOn w:val="a"/>
    <w:uiPriority w:val="34"/>
    <w:qFormat/>
    <w:pPr>
      <w:ind w:left="720"/>
      <w:contextualSpacing/>
    </w:p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pPr>
    <w:rPr>
      <w:rFonts w:ascii="TimesNewRoman" w:eastAsia="TimesNewRoman" w:hAnsi="TimesNewRoman" w:cs="TimesNew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16"/>
      <w:szCs w:val="16"/>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style>
  <w:style w:type="paragraph" w:styleId="af6">
    <w:name w:val="footer"/>
    <w:basedOn w:val="a"/>
    <w:link w:val="af7"/>
    <w:pPr>
      <w:tabs>
        <w:tab w:val="center" w:pos="4677"/>
        <w:tab w:val="right" w:pos="9355"/>
      </w:tabs>
    </w:pPr>
  </w:style>
  <w:style w:type="character" w:customStyle="1" w:styleId="af7">
    <w:name w:val="Нижний колонтитул Знак"/>
    <w:basedOn w:val="a0"/>
    <w:link w:val="af6"/>
  </w:style>
  <w:style w:type="paragraph" w:customStyle="1" w:styleId="ConsPlusNormal">
    <w:name w:val="ConsPlusNormal"/>
    <w:link w:val="ConsPlusNormal0"/>
    <w:pPr>
      <w:widowControl w:val="0"/>
    </w:pPr>
    <w:rPr>
      <w:rFonts w:ascii="Arial" w:hAnsi="Arial" w:cs="Arial"/>
      <w:sz w:val="16"/>
      <w:szCs w:val="16"/>
    </w:rPr>
  </w:style>
  <w:style w:type="paragraph" w:styleId="af8">
    <w:name w:val="Balloon Text"/>
    <w:basedOn w:val="a"/>
    <w:link w:val="af9"/>
    <w:rPr>
      <w:rFonts w:ascii="Segoe UI" w:hAnsi="Segoe UI" w:cs="Segoe UI"/>
      <w:sz w:val="18"/>
      <w:szCs w:val="18"/>
    </w:rPr>
  </w:style>
  <w:style w:type="character" w:customStyle="1" w:styleId="af9">
    <w:name w:val="Текст выноски Знак"/>
    <w:link w:val="af8"/>
    <w:rPr>
      <w:rFonts w:ascii="Segoe UI" w:hAnsi="Segoe UI" w:cs="Segoe UI"/>
      <w:sz w:val="18"/>
      <w:szCs w:val="18"/>
    </w:rPr>
  </w:style>
  <w:style w:type="paragraph" w:customStyle="1" w:styleId="ConsPlusTitle">
    <w:name w:val="ConsPlusTitle"/>
    <w:uiPriority w:val="99"/>
    <w:pPr>
      <w:widowControl w:val="0"/>
    </w:pPr>
    <w:rPr>
      <w:rFonts w:ascii="Arial" w:hAnsi="Arial" w:cs="Arial"/>
      <w:b/>
      <w:bCs/>
      <w:sz w:val="24"/>
      <w:szCs w:val="24"/>
    </w:rPr>
  </w:style>
  <w:style w:type="character" w:styleId="afa">
    <w:name w:val="Hyperlink"/>
    <w:uiPriority w:val="99"/>
    <w:unhideWhenUsed/>
    <w:rPr>
      <w:color w:val="0000FF"/>
      <w:u w:val="single"/>
    </w:rPr>
  </w:style>
  <w:style w:type="character" w:styleId="afb">
    <w:name w:val="Emphasis"/>
    <w:basedOn w:val="a0"/>
    <w:qFormat/>
    <w:rPr>
      <w:i/>
      <w:iCs/>
    </w:rPr>
  </w:style>
  <w:style w:type="paragraph" w:customStyle="1" w:styleId="pt-consplusnormal-000024">
    <w:name w:val="pt-consplusnormal-000024"/>
    <w:basedOn w:val="a"/>
    <w:pPr>
      <w:spacing w:before="100" w:beforeAutospacing="1" w:after="100" w:afterAutospacing="1"/>
    </w:pPr>
    <w:rPr>
      <w:sz w:val="24"/>
      <w:szCs w:val="24"/>
    </w:rPr>
  </w:style>
  <w:style w:type="character" w:customStyle="1" w:styleId="pt-a0-000005">
    <w:name w:val="pt-a0-000005"/>
    <w:basedOn w:val="a0"/>
  </w:style>
  <w:style w:type="character" w:styleId="afc">
    <w:name w:val="annotation reference"/>
    <w:basedOn w:val="a0"/>
    <w:rPr>
      <w:sz w:val="16"/>
      <w:szCs w:val="16"/>
    </w:rPr>
  </w:style>
  <w:style w:type="paragraph" w:styleId="afd">
    <w:name w:val="annotation text"/>
    <w:basedOn w:val="a"/>
    <w:link w:val="afe"/>
    <w:rPr>
      <w:sz w:val="20"/>
      <w:szCs w:val="20"/>
    </w:rPr>
  </w:style>
  <w:style w:type="character" w:customStyle="1" w:styleId="afe">
    <w:name w:val="Текст примечания Знак"/>
    <w:basedOn w:val="a0"/>
    <w:link w:val="afd"/>
  </w:style>
  <w:style w:type="paragraph" w:styleId="aff">
    <w:name w:val="annotation subject"/>
    <w:basedOn w:val="afd"/>
    <w:next w:val="afd"/>
    <w:link w:val="aff0"/>
    <w:rPr>
      <w:b/>
      <w:bCs/>
    </w:rPr>
  </w:style>
  <w:style w:type="character" w:customStyle="1" w:styleId="aff0">
    <w:name w:val="Тема примечания Знак"/>
    <w:basedOn w:val="afe"/>
    <w:link w:val="aff"/>
    <w:rPr>
      <w:b/>
      <w:bCs/>
    </w:rPr>
  </w:style>
  <w:style w:type="character" w:customStyle="1" w:styleId="ConsPlusNormal0">
    <w:name w:val="ConsPlusNormal Знак"/>
    <w:link w:val="ConsPlusNormal"/>
    <w:rPr>
      <w:rFonts w:ascii="Arial" w:hAnsi="Arial" w:cs="Arial"/>
      <w:sz w:val="16"/>
      <w:szCs w:val="16"/>
    </w:rPr>
  </w:style>
  <w:style w:type="character" w:styleId="aff1">
    <w:name w:val="Placeholder Text"/>
    <w:basedOn w:val="a0"/>
    <w:uiPriority w:val="99"/>
    <w:semiHidden/>
    <w:rPr>
      <w:color w:val="808080"/>
    </w:rPr>
  </w:style>
  <w:style w:type="paragraph" w:styleId="aff2">
    <w:name w:val="List Paragraph"/>
    <w:basedOn w:val="a"/>
    <w:uiPriority w:val="34"/>
    <w:qFormat/>
    <w:pPr>
      <w:ind w:left="720"/>
      <w:contextualSpacing/>
    </w:pPr>
  </w:style>
  <w:style w:type="paragraph" w:customStyle="1" w:styleId="ConsPlusNormal1">
    <w:name w:val="ConsPlusNormal"/>
    <w:pPr>
      <w:pBdr>
        <w:top w:val="none" w:sz="4" w:space="0" w:color="000000"/>
        <w:left w:val="none" w:sz="4" w:space="0" w:color="000000"/>
        <w:bottom w:val="none" w:sz="4" w:space="0" w:color="000000"/>
        <w:right w:val="none" w:sz="4" w:space="0" w:color="000000"/>
        <w:between w:val="none" w:sz="4" w:space="0" w:color="000000"/>
      </w:pBdr>
    </w:pPr>
    <w:rPr>
      <w:rFonts w:ascii="TimesNewRoman" w:eastAsia="TimesNewRoman" w:hAnsi="TimesNewRoman" w:cs="TimesNew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tn.admhmao.ru/perevozki-legkovym-tak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E026-63C9-4E85-BAC3-A438F054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25</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ПРАВИТЕЛЬСТВО</vt:lpstr>
    </vt:vector>
  </TitlesOfParts>
  <Company>AdmHMAO</Company>
  <LinksUpToDate>false</LinksUpToDate>
  <CharactersWithSpaces>52927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Семенова Галина Ивановна</cp:lastModifiedBy>
  <cp:revision>100</cp:revision>
  <cp:lastPrinted>2023-08-24T03:55:00Z</cp:lastPrinted>
  <dcterms:created xsi:type="dcterms:W3CDTF">2023-07-06T09:19:00Z</dcterms:created>
  <dcterms:modified xsi:type="dcterms:W3CDTF">2023-08-30T06:50:00Z</dcterms:modified>
</cp:coreProperties>
</file>